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A169" w14:textId="77777777" w:rsidR="00F92BA1" w:rsidRPr="00550E0A" w:rsidRDefault="00F92BA1">
      <w:pPr>
        <w:spacing w:after="0"/>
        <w:jc w:val="center"/>
        <w:rPr>
          <w:rFonts w:ascii="Open Sans" w:eastAsia="Open Sans" w:hAnsi="Open Sans" w:cs="Open Sans"/>
          <w:color w:val="000080"/>
          <w:sz w:val="20"/>
          <w:szCs w:val="20"/>
        </w:rPr>
      </w:pPr>
    </w:p>
    <w:p w14:paraId="48390C17" w14:textId="77777777" w:rsidR="00F92BA1" w:rsidRPr="00550E0A" w:rsidRDefault="00F92BA1">
      <w:pPr>
        <w:spacing w:after="0"/>
        <w:jc w:val="center"/>
        <w:rPr>
          <w:rFonts w:ascii="Open Sans" w:eastAsia="Open Sans" w:hAnsi="Open Sans" w:cs="Open Sans"/>
          <w:color w:val="000080"/>
          <w:sz w:val="20"/>
          <w:szCs w:val="20"/>
        </w:rPr>
      </w:pPr>
    </w:p>
    <w:p w14:paraId="4F91AB1E" w14:textId="77777777" w:rsidR="00F92BA1" w:rsidRPr="00550E0A" w:rsidRDefault="00F92BA1">
      <w:pPr>
        <w:spacing w:after="0"/>
        <w:jc w:val="center"/>
        <w:rPr>
          <w:rFonts w:ascii="Open Sans" w:eastAsia="Open Sans" w:hAnsi="Open Sans" w:cs="Open Sans"/>
          <w:color w:val="000080"/>
          <w:sz w:val="20"/>
          <w:szCs w:val="20"/>
        </w:rPr>
      </w:pPr>
    </w:p>
    <w:p w14:paraId="225E72CB" w14:textId="77777777" w:rsidR="00261306" w:rsidRPr="00550E0A" w:rsidRDefault="00261306">
      <w:pPr>
        <w:spacing w:after="0"/>
        <w:jc w:val="center"/>
        <w:rPr>
          <w:rFonts w:ascii="Open Sans" w:eastAsia="Open Sans" w:hAnsi="Open Sans" w:cs="Open Sans"/>
          <w:color w:val="000080"/>
          <w:sz w:val="20"/>
          <w:szCs w:val="20"/>
        </w:rPr>
      </w:pPr>
    </w:p>
    <w:p w14:paraId="1C66A7DF" w14:textId="77777777" w:rsidR="00261306" w:rsidRPr="00550E0A" w:rsidRDefault="00BA66EF">
      <w:pPr>
        <w:spacing w:after="0"/>
        <w:jc w:val="center"/>
        <w:rPr>
          <w:rFonts w:ascii="Open Sans" w:eastAsia="Open Sans" w:hAnsi="Open Sans" w:cs="Open Sans"/>
          <w:sz w:val="20"/>
          <w:szCs w:val="20"/>
        </w:rPr>
      </w:pPr>
      <w:r w:rsidRPr="00550E0A">
        <w:rPr>
          <w:rFonts w:ascii="Open Sans" w:eastAsia="Open Sans" w:hAnsi="Open Sans" w:cs="Open Sans"/>
          <w:noProof/>
          <w:sz w:val="20"/>
          <w:szCs w:val="20"/>
        </w:rPr>
        <w:drawing>
          <wp:inline distT="0" distB="0" distL="0" distR="0" wp14:anchorId="1DB77CE0" wp14:editId="233E6D8D">
            <wp:extent cx="2876550" cy="1285875"/>
            <wp:effectExtent l="0" t="0" r="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76550" cy="1285875"/>
                    </a:xfrm>
                    <a:prstGeom prst="rect">
                      <a:avLst/>
                    </a:prstGeom>
                    <a:ln/>
                  </pic:spPr>
                </pic:pic>
              </a:graphicData>
            </a:graphic>
          </wp:inline>
        </w:drawing>
      </w:r>
    </w:p>
    <w:p w14:paraId="2942CC7C" w14:textId="77777777" w:rsidR="00261306" w:rsidRPr="00550E0A" w:rsidRDefault="00261306">
      <w:pPr>
        <w:spacing w:after="0"/>
        <w:jc w:val="center"/>
        <w:rPr>
          <w:rFonts w:ascii="Open Sans" w:eastAsia="Open Sans" w:hAnsi="Open Sans" w:cs="Open Sans"/>
          <w:b/>
          <w:sz w:val="20"/>
          <w:szCs w:val="20"/>
        </w:rPr>
      </w:pPr>
    </w:p>
    <w:p w14:paraId="02AB8CEA" w14:textId="77777777" w:rsidR="00261306" w:rsidRPr="008D406A" w:rsidRDefault="00BA66EF">
      <w:pPr>
        <w:spacing w:after="0"/>
        <w:jc w:val="center"/>
        <w:rPr>
          <w:rFonts w:ascii="Open Sans" w:eastAsia="Open Sans" w:hAnsi="Open Sans" w:cs="Open Sans"/>
          <w:b/>
          <w:sz w:val="20"/>
          <w:szCs w:val="20"/>
        </w:rPr>
      </w:pPr>
      <w:r w:rsidRPr="008D406A">
        <w:rPr>
          <w:rFonts w:ascii="Open Sans" w:eastAsia="Open Sans" w:hAnsi="Open Sans" w:cs="Open Sans"/>
          <w:b/>
          <w:sz w:val="20"/>
          <w:szCs w:val="20"/>
        </w:rPr>
        <w:t>SPECYFIKACJA ISTOTNYCH WARUNKÓW ZAMÓWIENIA</w:t>
      </w:r>
    </w:p>
    <w:p w14:paraId="0A4994A6" w14:textId="77777777" w:rsidR="00261306" w:rsidRPr="008D406A" w:rsidRDefault="00BA66EF">
      <w:pPr>
        <w:spacing w:after="0"/>
        <w:jc w:val="center"/>
        <w:rPr>
          <w:rFonts w:ascii="Open Sans" w:eastAsia="Open Sans" w:hAnsi="Open Sans" w:cs="Open Sans"/>
          <w:sz w:val="20"/>
          <w:szCs w:val="20"/>
        </w:rPr>
      </w:pPr>
      <w:r w:rsidRPr="008D406A">
        <w:rPr>
          <w:rFonts w:ascii="Open Sans" w:eastAsia="Open Sans" w:hAnsi="Open Sans" w:cs="Open Sans"/>
          <w:sz w:val="20"/>
          <w:szCs w:val="20"/>
        </w:rPr>
        <w:t>w postępowaniu prowadzonym w trybie</w:t>
      </w:r>
    </w:p>
    <w:p w14:paraId="43D85B28" w14:textId="77777777" w:rsidR="00261306" w:rsidRPr="008D406A" w:rsidRDefault="00BA66EF">
      <w:pPr>
        <w:spacing w:after="0"/>
        <w:jc w:val="center"/>
        <w:rPr>
          <w:rFonts w:ascii="Open Sans" w:eastAsia="Open Sans" w:hAnsi="Open Sans" w:cs="Open Sans"/>
          <w:sz w:val="20"/>
          <w:szCs w:val="20"/>
        </w:rPr>
      </w:pPr>
      <w:r w:rsidRPr="008D406A">
        <w:rPr>
          <w:rFonts w:ascii="Open Sans" w:eastAsia="Open Sans" w:hAnsi="Open Sans" w:cs="Open Sans"/>
          <w:sz w:val="20"/>
          <w:szCs w:val="20"/>
        </w:rPr>
        <w:t>przetargu nieograniczonego pod nazwą:</w:t>
      </w:r>
    </w:p>
    <w:p w14:paraId="5E2DD680" w14:textId="77777777" w:rsidR="00261306" w:rsidRPr="00550E0A" w:rsidRDefault="00261306">
      <w:pPr>
        <w:spacing w:after="0"/>
        <w:rPr>
          <w:rFonts w:ascii="Open Sans" w:eastAsia="Open Sans" w:hAnsi="Open Sans" w:cs="Open Sans"/>
          <w:color w:val="000000"/>
          <w:sz w:val="20"/>
          <w:szCs w:val="20"/>
        </w:rPr>
      </w:pPr>
    </w:p>
    <w:p w14:paraId="1F8ADA46" w14:textId="2AAD3BC4" w:rsidR="00F72C7B" w:rsidRPr="008D406A" w:rsidRDefault="00F72C7B" w:rsidP="00F72C7B">
      <w:pPr>
        <w:spacing w:after="0"/>
        <w:jc w:val="center"/>
        <w:rPr>
          <w:rFonts w:ascii="Open Sans" w:hAnsi="Open Sans" w:cs="Open Sans"/>
          <w:sz w:val="20"/>
        </w:rPr>
      </w:pPr>
      <w:bookmarkStart w:id="0" w:name="_Hlk25138863"/>
      <w:r w:rsidRPr="008D406A">
        <w:rPr>
          <w:rFonts w:ascii="Open Sans" w:hAnsi="Open Sans" w:cs="Open Sans"/>
          <w:b/>
          <w:sz w:val="20"/>
        </w:rPr>
        <w:t>„</w:t>
      </w:r>
      <w:r w:rsidR="009F148F" w:rsidRPr="008D406A">
        <w:rPr>
          <w:rFonts w:ascii="Open Sans" w:hAnsi="Open Sans" w:cs="Open Sans"/>
          <w:b/>
        </w:rPr>
        <w:t>Dostawa nowych szczotek i regeneracja zużytych segmentów szczotek do oczysz</w:t>
      </w:r>
      <w:r w:rsidR="00892855">
        <w:rPr>
          <w:rFonts w:ascii="Open Sans" w:hAnsi="Open Sans" w:cs="Open Sans"/>
          <w:b/>
        </w:rPr>
        <w:t>czarek lotniskowych na lata 2023</w:t>
      </w:r>
      <w:r w:rsidR="009F148F" w:rsidRPr="008D406A">
        <w:rPr>
          <w:rFonts w:ascii="Open Sans" w:hAnsi="Open Sans" w:cs="Open Sans"/>
          <w:b/>
        </w:rPr>
        <w:t xml:space="preserve"> - 20</w:t>
      </w:r>
      <w:r w:rsidR="00892855">
        <w:rPr>
          <w:rFonts w:ascii="Open Sans" w:hAnsi="Open Sans" w:cs="Open Sans"/>
          <w:b/>
        </w:rPr>
        <w:t>24</w:t>
      </w:r>
      <w:r w:rsidRPr="008D406A">
        <w:rPr>
          <w:rFonts w:ascii="Open Sans" w:hAnsi="Open Sans" w:cs="Open Sans"/>
          <w:b/>
          <w:sz w:val="20"/>
        </w:rPr>
        <w:t>”</w:t>
      </w:r>
      <w:bookmarkEnd w:id="0"/>
    </w:p>
    <w:p w14:paraId="2CE466E1" w14:textId="77777777" w:rsidR="00F72C7B" w:rsidRPr="008D406A" w:rsidRDefault="00F72C7B" w:rsidP="00F72C7B">
      <w:pPr>
        <w:spacing w:after="0"/>
        <w:jc w:val="center"/>
        <w:rPr>
          <w:rFonts w:ascii="Open Sans" w:hAnsi="Open Sans" w:cs="Open Sans"/>
          <w:sz w:val="20"/>
        </w:rPr>
      </w:pPr>
    </w:p>
    <w:p w14:paraId="514B8919" w14:textId="77777777" w:rsidR="00261306" w:rsidRPr="00550E0A" w:rsidRDefault="00261306">
      <w:pPr>
        <w:jc w:val="both"/>
        <w:rPr>
          <w:rFonts w:ascii="Open Sans" w:eastAsia="Open Sans" w:hAnsi="Open Sans" w:cs="Open Sans"/>
          <w:sz w:val="20"/>
          <w:szCs w:val="20"/>
        </w:rPr>
      </w:pPr>
    </w:p>
    <w:p w14:paraId="59D7693C" w14:textId="43B29BC7" w:rsidR="00261306" w:rsidRPr="008D406A" w:rsidRDefault="00BA66EF">
      <w:pPr>
        <w:spacing w:after="0"/>
        <w:jc w:val="center"/>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Gdańsk, </w:t>
      </w:r>
      <w:r w:rsidR="00892855">
        <w:rPr>
          <w:rFonts w:ascii="Open Sans" w:eastAsia="Open Sans" w:hAnsi="Open Sans" w:cs="Open Sans"/>
          <w:color w:val="000000"/>
          <w:sz w:val="20"/>
          <w:szCs w:val="20"/>
        </w:rPr>
        <w:t>dnia ………………………….2022</w:t>
      </w:r>
      <w:r w:rsidRPr="008D406A">
        <w:rPr>
          <w:rFonts w:ascii="Open Sans" w:eastAsia="Open Sans" w:hAnsi="Open Sans" w:cs="Open Sans"/>
          <w:color w:val="000000"/>
          <w:sz w:val="20"/>
          <w:szCs w:val="20"/>
        </w:rPr>
        <w:t xml:space="preserve"> r.</w:t>
      </w:r>
    </w:p>
    <w:p w14:paraId="37ED04E1" w14:textId="77777777" w:rsidR="00261306" w:rsidRPr="008D406A" w:rsidRDefault="00261306">
      <w:pPr>
        <w:spacing w:after="0"/>
        <w:rPr>
          <w:rFonts w:ascii="Open Sans" w:eastAsia="Open Sans" w:hAnsi="Open Sans" w:cs="Open Sans"/>
          <w:color w:val="000000"/>
          <w:sz w:val="20"/>
          <w:szCs w:val="20"/>
        </w:rPr>
      </w:pPr>
    </w:p>
    <w:p w14:paraId="1AE0FCAA" w14:textId="77777777" w:rsidR="00261306" w:rsidRPr="00550E0A" w:rsidRDefault="00261306">
      <w:pPr>
        <w:spacing w:after="0"/>
        <w:rPr>
          <w:rFonts w:ascii="Open Sans" w:eastAsia="Open Sans" w:hAnsi="Open Sans" w:cs="Open Sans"/>
          <w:color w:val="000000"/>
          <w:sz w:val="20"/>
          <w:szCs w:val="20"/>
        </w:rPr>
      </w:pPr>
    </w:p>
    <w:p w14:paraId="4449BFD4" w14:textId="77777777" w:rsidR="00261306" w:rsidRPr="00550E0A" w:rsidRDefault="00261306">
      <w:pPr>
        <w:spacing w:after="0"/>
        <w:rPr>
          <w:rFonts w:ascii="Open Sans" w:eastAsia="Open Sans" w:hAnsi="Open Sans" w:cs="Open Sans"/>
          <w:color w:val="000000"/>
          <w:sz w:val="20"/>
          <w:szCs w:val="20"/>
        </w:rPr>
      </w:pPr>
    </w:p>
    <w:p w14:paraId="5C50F916" w14:textId="77777777" w:rsidR="00261306" w:rsidRPr="00550E0A" w:rsidRDefault="00261306">
      <w:pPr>
        <w:spacing w:after="0"/>
        <w:jc w:val="center"/>
        <w:rPr>
          <w:rFonts w:ascii="Open Sans" w:eastAsia="Open Sans" w:hAnsi="Open Sans" w:cs="Open Sans"/>
          <w:b/>
          <w:color w:val="000000"/>
          <w:sz w:val="20"/>
          <w:szCs w:val="20"/>
        </w:rPr>
      </w:pPr>
    </w:p>
    <w:p w14:paraId="2970AF5D" w14:textId="77777777" w:rsidR="00261306" w:rsidRPr="00550E0A" w:rsidRDefault="00261306">
      <w:pPr>
        <w:spacing w:after="0"/>
        <w:jc w:val="center"/>
        <w:rPr>
          <w:rFonts w:ascii="Open Sans" w:eastAsia="Open Sans" w:hAnsi="Open Sans" w:cs="Open Sans"/>
          <w:b/>
          <w:color w:val="000000"/>
          <w:sz w:val="20"/>
          <w:szCs w:val="20"/>
        </w:rPr>
      </w:pPr>
    </w:p>
    <w:p w14:paraId="63044B9D" w14:textId="77777777" w:rsidR="00261306" w:rsidRPr="00550E0A" w:rsidRDefault="00261306">
      <w:pPr>
        <w:spacing w:after="0"/>
        <w:jc w:val="center"/>
        <w:rPr>
          <w:rFonts w:ascii="Open Sans" w:eastAsia="Open Sans" w:hAnsi="Open Sans" w:cs="Open Sans"/>
          <w:b/>
          <w:color w:val="000000"/>
          <w:sz w:val="20"/>
          <w:szCs w:val="20"/>
        </w:rPr>
      </w:pPr>
    </w:p>
    <w:p w14:paraId="36D5B528" w14:textId="77777777" w:rsidR="00261306" w:rsidRPr="00550E0A" w:rsidRDefault="00261306">
      <w:pPr>
        <w:spacing w:after="0"/>
        <w:jc w:val="center"/>
        <w:rPr>
          <w:rFonts w:ascii="Open Sans" w:eastAsia="Open Sans" w:hAnsi="Open Sans" w:cs="Open Sans"/>
          <w:b/>
          <w:color w:val="000000"/>
          <w:sz w:val="20"/>
          <w:szCs w:val="20"/>
        </w:rPr>
      </w:pPr>
    </w:p>
    <w:p w14:paraId="3F938152" w14:textId="77777777" w:rsidR="00261306" w:rsidRPr="00550E0A" w:rsidRDefault="00261306">
      <w:pPr>
        <w:spacing w:after="0"/>
        <w:jc w:val="center"/>
        <w:rPr>
          <w:rFonts w:ascii="Open Sans" w:eastAsia="Open Sans" w:hAnsi="Open Sans" w:cs="Open Sans"/>
          <w:b/>
          <w:color w:val="000000"/>
          <w:sz w:val="20"/>
          <w:szCs w:val="20"/>
        </w:rPr>
        <w:sectPr w:rsidR="00261306" w:rsidRPr="00550E0A">
          <w:footerReference w:type="default" r:id="rId9"/>
          <w:pgSz w:w="11906" w:h="16838"/>
          <w:pgMar w:top="902" w:right="1134" w:bottom="1304" w:left="1134" w:header="708" w:footer="708" w:gutter="0"/>
          <w:pgNumType w:start="1"/>
          <w:cols w:space="708"/>
        </w:sectPr>
      </w:pPr>
    </w:p>
    <w:p w14:paraId="18D4ECB3" w14:textId="77777777" w:rsidR="00261306" w:rsidRPr="00550E0A" w:rsidRDefault="00BA66EF">
      <w:pPr>
        <w:spacing w:after="0"/>
        <w:rPr>
          <w:rFonts w:ascii="Open Sans" w:eastAsia="Open Sans" w:hAnsi="Open Sans" w:cs="Open Sans"/>
          <w:color w:val="000000"/>
          <w:sz w:val="20"/>
          <w:szCs w:val="20"/>
        </w:rPr>
      </w:pPr>
      <w:r w:rsidRPr="00550E0A">
        <w:rPr>
          <w:rFonts w:ascii="Open Sans" w:eastAsia="Open Sans" w:hAnsi="Open Sans" w:cs="Open Sans"/>
          <w:color w:val="000000"/>
          <w:sz w:val="20"/>
          <w:szCs w:val="20"/>
        </w:rPr>
        <w:t xml:space="preserve">Przygotował: </w:t>
      </w:r>
    </w:p>
    <w:p w14:paraId="3B895490" w14:textId="77777777" w:rsidR="00261306" w:rsidRPr="00550E0A" w:rsidRDefault="00261306">
      <w:pPr>
        <w:spacing w:after="0"/>
        <w:rPr>
          <w:rFonts w:ascii="Open Sans" w:eastAsia="Open Sans" w:hAnsi="Open Sans" w:cs="Open Sans"/>
          <w:color w:val="000000"/>
          <w:sz w:val="20"/>
          <w:szCs w:val="20"/>
        </w:rPr>
      </w:pPr>
    </w:p>
    <w:p w14:paraId="1E7DE15F" w14:textId="77777777" w:rsidR="00F72C7B" w:rsidRPr="008D406A" w:rsidRDefault="00F72C7B" w:rsidP="00F72C7B">
      <w:pPr>
        <w:spacing w:after="0"/>
        <w:rPr>
          <w:rFonts w:ascii="Open Sans" w:hAnsi="Open Sans" w:cs="Open Sans"/>
          <w:b/>
          <w:sz w:val="20"/>
        </w:rPr>
      </w:pPr>
      <w:r w:rsidRPr="008D406A">
        <w:rPr>
          <w:rFonts w:ascii="Open Sans" w:hAnsi="Open Sans" w:cs="Open Sans"/>
          <w:b/>
          <w:sz w:val="20"/>
        </w:rPr>
        <w:t>Henryk Szymerkowski</w:t>
      </w:r>
    </w:p>
    <w:p w14:paraId="5E3BB0CF" w14:textId="4B06CAB8" w:rsidR="00F72C7B" w:rsidRPr="008D406A" w:rsidRDefault="00AA6AB6" w:rsidP="004741B5">
      <w:pPr>
        <w:spacing w:after="0"/>
        <w:rPr>
          <w:rFonts w:ascii="Open Sans" w:hAnsi="Open Sans" w:cs="Open Sans"/>
          <w:b/>
          <w:sz w:val="20"/>
        </w:rPr>
      </w:pPr>
      <w:r>
        <w:rPr>
          <w:rFonts w:ascii="Open Sans" w:hAnsi="Open Sans" w:cs="Open Sans"/>
          <w:b/>
          <w:sz w:val="20"/>
        </w:rPr>
        <w:t xml:space="preserve">Z-ca </w:t>
      </w:r>
      <w:r w:rsidR="004741B5" w:rsidRPr="008D406A">
        <w:rPr>
          <w:rFonts w:ascii="Open Sans" w:hAnsi="Open Sans" w:cs="Open Sans"/>
          <w:b/>
          <w:sz w:val="20"/>
        </w:rPr>
        <w:t>Kierownik</w:t>
      </w:r>
      <w:r>
        <w:rPr>
          <w:rFonts w:ascii="Open Sans" w:hAnsi="Open Sans" w:cs="Open Sans"/>
          <w:b/>
          <w:sz w:val="20"/>
        </w:rPr>
        <w:t>a</w:t>
      </w:r>
      <w:r w:rsidR="004741B5" w:rsidRPr="008D406A">
        <w:rPr>
          <w:rFonts w:ascii="Open Sans" w:hAnsi="Open Sans" w:cs="Open Sans"/>
          <w:b/>
          <w:sz w:val="20"/>
        </w:rPr>
        <w:t xml:space="preserve"> Działu Eksploatacji</w:t>
      </w:r>
    </w:p>
    <w:p w14:paraId="2CFECF3A" w14:textId="77777777" w:rsidR="009F2282" w:rsidRPr="00550E0A" w:rsidRDefault="009F2282" w:rsidP="001D6ECD">
      <w:pPr>
        <w:spacing w:after="0" w:line="240" w:lineRule="auto"/>
        <w:rPr>
          <w:rFonts w:ascii="Open Sans" w:eastAsia="Open Sans" w:hAnsi="Open Sans" w:cs="Open Sans"/>
          <w:b/>
          <w:color w:val="000000"/>
          <w:sz w:val="20"/>
          <w:szCs w:val="20"/>
        </w:rPr>
      </w:pPr>
    </w:p>
    <w:p w14:paraId="4660C09B" w14:textId="77777777" w:rsidR="009F2282" w:rsidRPr="00550E0A" w:rsidRDefault="009F2282" w:rsidP="001D6ECD">
      <w:pPr>
        <w:spacing w:after="0" w:line="240" w:lineRule="auto"/>
        <w:rPr>
          <w:rFonts w:ascii="Open Sans" w:eastAsia="Open Sans" w:hAnsi="Open Sans" w:cs="Open Sans"/>
          <w:b/>
          <w:color w:val="000000"/>
          <w:sz w:val="20"/>
          <w:szCs w:val="20"/>
        </w:rPr>
      </w:pPr>
    </w:p>
    <w:p w14:paraId="08C9E0AA" w14:textId="77777777" w:rsidR="009F2282" w:rsidRPr="00550E0A" w:rsidRDefault="009F2282" w:rsidP="001D6ECD">
      <w:pPr>
        <w:spacing w:after="0" w:line="240" w:lineRule="auto"/>
        <w:rPr>
          <w:rFonts w:ascii="Open Sans" w:eastAsia="Open Sans" w:hAnsi="Open Sans" w:cs="Open Sans"/>
          <w:b/>
          <w:color w:val="000000"/>
          <w:sz w:val="20"/>
          <w:szCs w:val="20"/>
        </w:rPr>
      </w:pPr>
    </w:p>
    <w:p w14:paraId="43BC91E1" w14:textId="77777777" w:rsidR="009F2282" w:rsidRPr="00550E0A" w:rsidRDefault="009F2282" w:rsidP="001D6ECD">
      <w:pPr>
        <w:spacing w:after="0" w:line="240" w:lineRule="auto"/>
        <w:rPr>
          <w:rFonts w:ascii="Open Sans" w:eastAsia="Open Sans" w:hAnsi="Open Sans" w:cs="Open Sans"/>
          <w:b/>
          <w:color w:val="000000"/>
          <w:sz w:val="20"/>
          <w:szCs w:val="20"/>
        </w:rPr>
      </w:pPr>
    </w:p>
    <w:p w14:paraId="34354074" w14:textId="77777777" w:rsidR="00125B79" w:rsidRPr="00550E0A" w:rsidRDefault="00125B79" w:rsidP="001D6ECD">
      <w:pPr>
        <w:spacing w:after="0" w:line="240" w:lineRule="auto"/>
        <w:rPr>
          <w:rFonts w:ascii="Open Sans" w:eastAsia="Open Sans" w:hAnsi="Open Sans" w:cs="Open Sans"/>
          <w:b/>
          <w:color w:val="000000"/>
          <w:sz w:val="20"/>
          <w:szCs w:val="20"/>
        </w:rPr>
      </w:pPr>
    </w:p>
    <w:p w14:paraId="79F66233" w14:textId="77777777" w:rsidR="00125B79" w:rsidRPr="00550E0A" w:rsidRDefault="00125B79" w:rsidP="001D6ECD">
      <w:pPr>
        <w:spacing w:after="0" w:line="240" w:lineRule="auto"/>
        <w:rPr>
          <w:rFonts w:ascii="Open Sans" w:eastAsia="Open Sans" w:hAnsi="Open Sans" w:cs="Open Sans"/>
          <w:b/>
          <w:color w:val="000000"/>
          <w:sz w:val="20"/>
          <w:szCs w:val="20"/>
        </w:rPr>
      </w:pPr>
    </w:p>
    <w:p w14:paraId="7C224A57" w14:textId="77777777" w:rsidR="00125B79" w:rsidRPr="00550E0A" w:rsidRDefault="00125B79" w:rsidP="001D6ECD">
      <w:pPr>
        <w:spacing w:after="0" w:line="240" w:lineRule="auto"/>
        <w:rPr>
          <w:rFonts w:ascii="Open Sans" w:eastAsia="Open Sans" w:hAnsi="Open Sans" w:cs="Open Sans"/>
          <w:b/>
          <w:color w:val="000000"/>
          <w:sz w:val="20"/>
          <w:szCs w:val="20"/>
        </w:rPr>
      </w:pPr>
    </w:p>
    <w:p w14:paraId="4A8AE9B6" w14:textId="77777777" w:rsidR="00125B79" w:rsidRPr="00550E0A" w:rsidRDefault="00125B79" w:rsidP="001D6ECD">
      <w:pPr>
        <w:spacing w:after="0" w:line="240" w:lineRule="auto"/>
        <w:rPr>
          <w:rFonts w:ascii="Open Sans" w:eastAsia="Open Sans" w:hAnsi="Open Sans" w:cs="Open Sans"/>
          <w:b/>
          <w:color w:val="000000"/>
          <w:sz w:val="20"/>
          <w:szCs w:val="20"/>
        </w:rPr>
      </w:pPr>
    </w:p>
    <w:p w14:paraId="4E34B991" w14:textId="77777777" w:rsidR="00125B79" w:rsidRPr="00550E0A" w:rsidRDefault="00125B79" w:rsidP="006B304E">
      <w:pPr>
        <w:spacing w:after="0" w:line="240" w:lineRule="auto"/>
        <w:jc w:val="center"/>
        <w:rPr>
          <w:rFonts w:ascii="Open Sans" w:eastAsia="Open Sans" w:hAnsi="Open Sans" w:cs="Open Sans"/>
          <w:b/>
          <w:color w:val="000000"/>
          <w:sz w:val="20"/>
          <w:szCs w:val="20"/>
        </w:rPr>
      </w:pPr>
    </w:p>
    <w:p w14:paraId="57BFD055" w14:textId="77777777" w:rsidR="009F2282" w:rsidRPr="00550E0A" w:rsidRDefault="009F2282"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sectPr w:rsidR="009F2282" w:rsidRPr="00550E0A">
          <w:type w:val="continuous"/>
          <w:pgSz w:w="11906" w:h="16838"/>
          <w:pgMar w:top="902" w:right="1134" w:bottom="1304" w:left="1134" w:header="708" w:footer="708" w:gutter="0"/>
          <w:cols w:num="2" w:space="708" w:equalWidth="0">
            <w:col w:w="4464" w:space="708"/>
            <w:col w:w="4464" w:space="0"/>
          </w:cols>
        </w:sectPr>
      </w:pPr>
    </w:p>
    <w:p w14:paraId="74A832DA" w14:textId="097A721D"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Port Lotniczy Gdańsk Sp. z o. o.</w:t>
      </w:r>
    </w:p>
    <w:p w14:paraId="73B3DD90" w14:textId="397875C9"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ul. Słowackiego 200</w:t>
      </w:r>
    </w:p>
    <w:p w14:paraId="5647CDA1"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80-298 Gdańsk</w:t>
      </w:r>
    </w:p>
    <w:p w14:paraId="1BA87E1F"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tel. +48 58 348 11 54</w:t>
      </w:r>
    </w:p>
    <w:p w14:paraId="29FB1C91"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faks +48 58 345 22 83</w:t>
      </w:r>
    </w:p>
    <w:p w14:paraId="2183AE16"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Spółka wpisana do rejestru przedsiębiorców przez Sąd Rejonowy Gdańsk-Północ w Gdańsku</w:t>
      </w:r>
    </w:p>
    <w:p w14:paraId="53BA3970"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VII Wydział Gospodarczy KRS pod nr: 0000075422</w:t>
      </w:r>
    </w:p>
    <w:p w14:paraId="2A3A676A"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NIP: 5220010256, Regon: 010365722</w:t>
      </w:r>
    </w:p>
    <w:p w14:paraId="1D9E0C4D" w14:textId="77777777" w:rsidR="00125B79" w:rsidRPr="00550E0A" w:rsidRDefault="00125B79" w:rsidP="006B304E">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r w:rsidRPr="00550E0A">
        <w:rPr>
          <w:rFonts w:ascii="Open Sans" w:eastAsia="Open Sans" w:hAnsi="Open Sans" w:cs="Open Sans"/>
          <w:color w:val="000000"/>
          <w:sz w:val="20"/>
          <w:szCs w:val="20"/>
        </w:rPr>
        <w:t>Kapitał zakładowy: 125 290 000,00 PLN</w:t>
      </w:r>
    </w:p>
    <w:p w14:paraId="534AA1B1" w14:textId="5D4B8326" w:rsidR="009F2282" w:rsidRPr="00550E0A" w:rsidRDefault="00125B79" w:rsidP="00125B79">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sectPr w:rsidR="009F2282" w:rsidRPr="00550E0A" w:rsidSect="009F2282">
          <w:type w:val="continuous"/>
          <w:pgSz w:w="11906" w:h="16838"/>
          <w:pgMar w:top="902" w:right="1134" w:bottom="1304" w:left="1134" w:header="708" w:footer="708" w:gutter="0"/>
          <w:cols w:space="708"/>
        </w:sectPr>
      </w:pPr>
      <w:r w:rsidRPr="00550E0A">
        <w:rPr>
          <w:rFonts w:ascii="Open Sans" w:eastAsia="Open Sans" w:hAnsi="Open Sans" w:cs="Open Sans"/>
          <w:color w:val="000000"/>
          <w:sz w:val="20"/>
          <w:szCs w:val="20"/>
        </w:rPr>
        <w:t>Zarząd: Tomasz Kloskowski – Prezes Zarządu</w:t>
      </w:r>
    </w:p>
    <w:p w14:paraId="7129D438" w14:textId="77777777" w:rsidR="00261306" w:rsidRPr="00550E0A" w:rsidRDefault="00261306">
      <w:pPr>
        <w:widowControl w:val="0"/>
        <w:pBdr>
          <w:top w:val="nil"/>
          <w:left w:val="nil"/>
          <w:bottom w:val="nil"/>
          <w:right w:val="nil"/>
          <w:between w:val="nil"/>
        </w:pBdr>
        <w:spacing w:after="0"/>
        <w:rPr>
          <w:rFonts w:ascii="Open Sans" w:eastAsia="Open Sans" w:hAnsi="Open Sans" w:cs="Open Sans"/>
          <w:b/>
          <w:color w:val="000000"/>
          <w:sz w:val="20"/>
          <w:szCs w:val="20"/>
        </w:rPr>
        <w:sectPr w:rsidR="00261306" w:rsidRPr="00550E0A">
          <w:type w:val="continuous"/>
          <w:pgSz w:w="11906" w:h="16838"/>
          <w:pgMar w:top="902" w:right="1134" w:bottom="1304" w:left="1134" w:header="708" w:footer="708" w:gutter="0"/>
          <w:cols w:num="2" w:space="708" w:equalWidth="0">
            <w:col w:w="4464" w:space="708"/>
            <w:col w:w="4464" w:space="0"/>
          </w:cols>
        </w:sectPr>
      </w:pPr>
    </w:p>
    <w:p w14:paraId="6CBF6F23" w14:textId="77777777" w:rsidR="00261306" w:rsidRPr="00550E0A" w:rsidRDefault="00261306">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p>
    <w:p w14:paraId="0717893B" w14:textId="77777777" w:rsidR="00F92BA1" w:rsidRPr="00550E0A" w:rsidRDefault="00F92BA1">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p>
    <w:p w14:paraId="2CF8451F" w14:textId="77777777" w:rsidR="00F92BA1" w:rsidRPr="00550E0A" w:rsidRDefault="00F92BA1">
      <w:pPr>
        <w:pBdr>
          <w:top w:val="nil"/>
          <w:left w:val="nil"/>
          <w:bottom w:val="nil"/>
          <w:right w:val="nil"/>
          <w:between w:val="nil"/>
        </w:pBdr>
        <w:tabs>
          <w:tab w:val="center" w:pos="4536"/>
          <w:tab w:val="right" w:pos="9072"/>
        </w:tabs>
        <w:spacing w:after="0"/>
        <w:jc w:val="center"/>
        <w:rPr>
          <w:rFonts w:ascii="Open Sans" w:eastAsia="Open Sans" w:hAnsi="Open Sans" w:cs="Open Sans"/>
          <w:color w:val="000000"/>
          <w:sz w:val="20"/>
          <w:szCs w:val="20"/>
        </w:rPr>
      </w:pPr>
    </w:p>
    <w:p w14:paraId="4B8081F0" w14:textId="77777777" w:rsidR="00CD0953" w:rsidRPr="00550E0A" w:rsidRDefault="00CD0953">
      <w:pPr>
        <w:pStyle w:val="Nagwek6"/>
        <w:spacing w:line="276" w:lineRule="auto"/>
        <w:jc w:val="center"/>
        <w:rPr>
          <w:rFonts w:ascii="Open Sans" w:eastAsia="Open Sans" w:hAnsi="Open Sans" w:cs="Open Sans"/>
          <w:b w:val="0"/>
          <w:color w:val="000000"/>
        </w:rPr>
      </w:pPr>
    </w:p>
    <w:p w14:paraId="2392B5F4" w14:textId="479367DB" w:rsidR="00F72C7B" w:rsidRPr="008A78E4" w:rsidRDefault="00BA66EF" w:rsidP="008A78E4">
      <w:pPr>
        <w:pStyle w:val="Nagwek6"/>
        <w:spacing w:line="276" w:lineRule="auto"/>
        <w:jc w:val="center"/>
        <w:rPr>
          <w:rFonts w:ascii="Open Sans" w:eastAsia="Open Sans" w:hAnsi="Open Sans" w:cs="Open Sans"/>
          <w:b w:val="0"/>
          <w:color w:val="000000"/>
        </w:rPr>
      </w:pPr>
      <w:r w:rsidRPr="008D406A">
        <w:rPr>
          <w:rFonts w:ascii="Open Sans" w:eastAsia="Open Sans" w:hAnsi="Open Sans" w:cs="Open Sans"/>
          <w:b w:val="0"/>
          <w:color w:val="000000"/>
        </w:rPr>
        <w:t>Spis treści:</w:t>
      </w:r>
    </w:p>
    <w:p w14:paraId="4E5B25C9" w14:textId="77777777" w:rsidR="00261306" w:rsidRPr="008D406A" w:rsidRDefault="00261306">
      <w:pPr>
        <w:spacing w:after="0"/>
        <w:rPr>
          <w:rFonts w:ascii="Open Sans" w:eastAsia="Open Sans" w:hAnsi="Open Sans" w:cs="Open Sans"/>
          <w:color w:val="000000"/>
          <w:sz w:val="20"/>
          <w:szCs w:val="20"/>
        </w:rPr>
      </w:pPr>
    </w:p>
    <w:tbl>
      <w:tblPr>
        <w:tblStyle w:val="a"/>
        <w:tblW w:w="81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2"/>
        <w:gridCol w:w="6288"/>
      </w:tblGrid>
      <w:tr w:rsidR="00261306" w:rsidRPr="008D406A" w14:paraId="37A65D98" w14:textId="77777777">
        <w:tc>
          <w:tcPr>
            <w:tcW w:w="1882" w:type="dxa"/>
          </w:tcPr>
          <w:p w14:paraId="19C56930"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I</w:t>
            </w:r>
          </w:p>
        </w:tc>
        <w:tc>
          <w:tcPr>
            <w:tcW w:w="6288" w:type="dxa"/>
          </w:tcPr>
          <w:p w14:paraId="45610FC2"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Informacje wprowadzające</w:t>
            </w:r>
          </w:p>
        </w:tc>
      </w:tr>
      <w:tr w:rsidR="00261306" w:rsidRPr="008D406A" w14:paraId="76CC2B84" w14:textId="77777777">
        <w:tc>
          <w:tcPr>
            <w:tcW w:w="1882" w:type="dxa"/>
          </w:tcPr>
          <w:p w14:paraId="04615B13"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II</w:t>
            </w:r>
          </w:p>
        </w:tc>
        <w:tc>
          <w:tcPr>
            <w:tcW w:w="6288" w:type="dxa"/>
          </w:tcPr>
          <w:p w14:paraId="25EFACFD" w14:textId="5F076D51"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Opis przedmiotu </w:t>
            </w:r>
            <w:r w:rsidR="00AA486A">
              <w:rPr>
                <w:rFonts w:ascii="Open Sans" w:eastAsia="Open Sans" w:hAnsi="Open Sans" w:cs="Open Sans"/>
                <w:color w:val="000000"/>
                <w:sz w:val="20"/>
                <w:szCs w:val="20"/>
              </w:rPr>
              <w:t>postępowania</w:t>
            </w:r>
          </w:p>
        </w:tc>
      </w:tr>
      <w:tr w:rsidR="00261306" w:rsidRPr="008D406A" w14:paraId="4ABBE39A" w14:textId="77777777">
        <w:tc>
          <w:tcPr>
            <w:tcW w:w="1882" w:type="dxa"/>
          </w:tcPr>
          <w:p w14:paraId="11AE5D58"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III</w:t>
            </w:r>
          </w:p>
        </w:tc>
        <w:tc>
          <w:tcPr>
            <w:tcW w:w="6288" w:type="dxa"/>
          </w:tcPr>
          <w:p w14:paraId="693FAC25"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Termin wykonania zamówienia</w:t>
            </w:r>
          </w:p>
        </w:tc>
      </w:tr>
      <w:tr w:rsidR="00261306" w:rsidRPr="008D406A" w14:paraId="086E984C" w14:textId="77777777">
        <w:tc>
          <w:tcPr>
            <w:tcW w:w="1882" w:type="dxa"/>
          </w:tcPr>
          <w:p w14:paraId="251774D2"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IV</w:t>
            </w:r>
          </w:p>
        </w:tc>
        <w:tc>
          <w:tcPr>
            <w:tcW w:w="6288" w:type="dxa"/>
          </w:tcPr>
          <w:p w14:paraId="0FE96905"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Opis warunków udziału w postępowaniu </w:t>
            </w:r>
          </w:p>
        </w:tc>
      </w:tr>
      <w:tr w:rsidR="00261306" w:rsidRPr="008D406A" w14:paraId="7121CD10" w14:textId="77777777">
        <w:tc>
          <w:tcPr>
            <w:tcW w:w="1882" w:type="dxa"/>
          </w:tcPr>
          <w:p w14:paraId="15D546EC"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V</w:t>
            </w:r>
          </w:p>
        </w:tc>
        <w:tc>
          <w:tcPr>
            <w:tcW w:w="6288" w:type="dxa"/>
          </w:tcPr>
          <w:p w14:paraId="320E7EC3" w14:textId="77777777" w:rsidR="00261306" w:rsidRPr="008D406A" w:rsidRDefault="00BA66EF">
            <w:pPr>
              <w:pStyle w:val="Nagwek1"/>
              <w:spacing w:before="0"/>
              <w:ind w:left="431" w:hanging="431"/>
              <w:jc w:val="both"/>
              <w:rPr>
                <w:rFonts w:ascii="Open Sans" w:eastAsia="Open Sans" w:hAnsi="Open Sans" w:cs="Open Sans"/>
                <w:b w:val="0"/>
                <w:color w:val="000000"/>
                <w:sz w:val="20"/>
                <w:szCs w:val="20"/>
              </w:rPr>
            </w:pPr>
            <w:r w:rsidRPr="008D406A">
              <w:rPr>
                <w:rFonts w:ascii="Open Sans" w:eastAsia="Open Sans" w:hAnsi="Open Sans" w:cs="Open Sans"/>
                <w:b w:val="0"/>
                <w:color w:val="000000"/>
                <w:sz w:val="20"/>
                <w:szCs w:val="20"/>
              </w:rPr>
              <w:t>Wykaz oświadczeń lub dokumentów potwierdzających spełnianie warunków udziału w postępowaniu oraz brak podstaw wykluczenia</w:t>
            </w:r>
          </w:p>
        </w:tc>
      </w:tr>
      <w:tr w:rsidR="00261306" w:rsidRPr="008D406A" w14:paraId="3D56B771" w14:textId="77777777">
        <w:tc>
          <w:tcPr>
            <w:tcW w:w="1882" w:type="dxa"/>
          </w:tcPr>
          <w:p w14:paraId="38C4D0EE"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VI</w:t>
            </w:r>
          </w:p>
        </w:tc>
        <w:tc>
          <w:tcPr>
            <w:tcW w:w="6288" w:type="dxa"/>
          </w:tcPr>
          <w:p w14:paraId="71900683" w14:textId="77777777" w:rsidR="00261306" w:rsidRPr="008D406A" w:rsidRDefault="00BA66EF">
            <w:pPr>
              <w:pStyle w:val="Nagwek1"/>
              <w:spacing w:before="0"/>
              <w:ind w:left="431" w:hanging="431"/>
              <w:jc w:val="both"/>
              <w:rPr>
                <w:rFonts w:ascii="Open Sans" w:eastAsia="Open Sans" w:hAnsi="Open Sans" w:cs="Open Sans"/>
                <w:b w:val="0"/>
                <w:color w:val="000000"/>
                <w:sz w:val="20"/>
                <w:szCs w:val="20"/>
              </w:rPr>
            </w:pPr>
            <w:r w:rsidRPr="008D406A">
              <w:rPr>
                <w:rFonts w:ascii="Open Sans" w:eastAsia="Open Sans" w:hAnsi="Open Sans" w:cs="Open Sans"/>
                <w:b w:val="0"/>
                <w:color w:val="000000"/>
                <w:sz w:val="20"/>
                <w:szCs w:val="20"/>
              </w:rPr>
              <w:t>Informacje o sposobie porozumiewania się zamawiającego z Wykonawcami oraz przekazywania oświadczeń lub dokumentów a także wskazanie osób uprawnionych do porozumiewania się z Wykonawcami</w:t>
            </w:r>
          </w:p>
        </w:tc>
      </w:tr>
      <w:tr w:rsidR="00261306" w:rsidRPr="008D406A" w14:paraId="5031E472" w14:textId="77777777">
        <w:tc>
          <w:tcPr>
            <w:tcW w:w="1882" w:type="dxa"/>
          </w:tcPr>
          <w:p w14:paraId="42C83A99"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VII</w:t>
            </w:r>
          </w:p>
        </w:tc>
        <w:tc>
          <w:tcPr>
            <w:tcW w:w="6288" w:type="dxa"/>
          </w:tcPr>
          <w:p w14:paraId="167CE38A" w14:textId="77777777" w:rsidR="00261306" w:rsidRPr="008D406A" w:rsidRDefault="00BA66EF">
            <w:pPr>
              <w:pStyle w:val="Nagwek1"/>
              <w:spacing w:before="0"/>
              <w:ind w:left="431" w:hanging="431"/>
              <w:jc w:val="both"/>
              <w:rPr>
                <w:rFonts w:ascii="Open Sans" w:eastAsia="Open Sans" w:hAnsi="Open Sans" w:cs="Open Sans"/>
                <w:b w:val="0"/>
                <w:color w:val="000000"/>
                <w:sz w:val="20"/>
                <w:szCs w:val="20"/>
              </w:rPr>
            </w:pPr>
            <w:r w:rsidRPr="008D406A">
              <w:rPr>
                <w:rFonts w:ascii="Open Sans" w:eastAsia="Open Sans" w:hAnsi="Open Sans" w:cs="Open Sans"/>
                <w:b w:val="0"/>
                <w:color w:val="000000"/>
                <w:sz w:val="20"/>
                <w:szCs w:val="20"/>
              </w:rPr>
              <w:t xml:space="preserve">Termin związania ofertą </w:t>
            </w:r>
          </w:p>
        </w:tc>
      </w:tr>
      <w:tr w:rsidR="00261306" w:rsidRPr="008D406A" w14:paraId="3A0DD6AF" w14:textId="77777777">
        <w:tc>
          <w:tcPr>
            <w:tcW w:w="1882" w:type="dxa"/>
          </w:tcPr>
          <w:p w14:paraId="2515D5EA"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VIII</w:t>
            </w:r>
          </w:p>
        </w:tc>
        <w:tc>
          <w:tcPr>
            <w:tcW w:w="6288" w:type="dxa"/>
          </w:tcPr>
          <w:p w14:paraId="51BC2615"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Opis sposobu przygotowania oferty</w:t>
            </w:r>
          </w:p>
        </w:tc>
      </w:tr>
      <w:tr w:rsidR="00261306" w:rsidRPr="008D406A" w14:paraId="508A87E2" w14:textId="77777777">
        <w:tc>
          <w:tcPr>
            <w:tcW w:w="1882" w:type="dxa"/>
          </w:tcPr>
          <w:p w14:paraId="3FF1D65C"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IX</w:t>
            </w:r>
          </w:p>
        </w:tc>
        <w:tc>
          <w:tcPr>
            <w:tcW w:w="6288" w:type="dxa"/>
          </w:tcPr>
          <w:p w14:paraId="3BB958A5"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Wymagania dotyczące wadium</w:t>
            </w:r>
          </w:p>
        </w:tc>
      </w:tr>
      <w:tr w:rsidR="00261306" w:rsidRPr="008D406A" w14:paraId="106DEC0A" w14:textId="77777777">
        <w:tc>
          <w:tcPr>
            <w:tcW w:w="1882" w:type="dxa"/>
          </w:tcPr>
          <w:p w14:paraId="6D8BD00D"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w:t>
            </w:r>
          </w:p>
        </w:tc>
        <w:tc>
          <w:tcPr>
            <w:tcW w:w="6288" w:type="dxa"/>
          </w:tcPr>
          <w:p w14:paraId="27B97298"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Miejsce i termin składania ofert</w:t>
            </w:r>
          </w:p>
        </w:tc>
      </w:tr>
      <w:tr w:rsidR="00261306" w:rsidRPr="008D406A" w14:paraId="1CEA76F3" w14:textId="77777777">
        <w:tc>
          <w:tcPr>
            <w:tcW w:w="1882" w:type="dxa"/>
          </w:tcPr>
          <w:p w14:paraId="640505A9"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w:t>
            </w:r>
          </w:p>
        </w:tc>
        <w:tc>
          <w:tcPr>
            <w:tcW w:w="6288" w:type="dxa"/>
          </w:tcPr>
          <w:p w14:paraId="2FB70FEB" w14:textId="7777777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Miejsce i termin otwarcia ofert</w:t>
            </w:r>
          </w:p>
        </w:tc>
      </w:tr>
      <w:tr w:rsidR="00261306" w:rsidRPr="008D406A" w14:paraId="33871079" w14:textId="77777777">
        <w:tc>
          <w:tcPr>
            <w:tcW w:w="1882" w:type="dxa"/>
          </w:tcPr>
          <w:p w14:paraId="69E2142D"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XII</w:t>
            </w:r>
          </w:p>
        </w:tc>
        <w:tc>
          <w:tcPr>
            <w:tcW w:w="6288" w:type="dxa"/>
          </w:tcPr>
          <w:p w14:paraId="212D02A1" w14:textId="77777777" w:rsidR="00261306" w:rsidRPr="008D406A" w:rsidRDefault="00BA66EF">
            <w:pPr>
              <w:spacing w:after="0" w:line="240" w:lineRule="auto"/>
              <w:ind w:left="-110"/>
              <w:jc w:val="both"/>
              <w:rPr>
                <w:rFonts w:ascii="Open Sans" w:eastAsia="Open Sans" w:hAnsi="Open Sans" w:cs="Open Sans"/>
                <w:sz w:val="20"/>
                <w:szCs w:val="20"/>
              </w:rPr>
            </w:pPr>
            <w:r w:rsidRPr="008D406A">
              <w:rPr>
                <w:rFonts w:ascii="Open Sans" w:eastAsia="Open Sans" w:hAnsi="Open Sans" w:cs="Open Sans"/>
                <w:color w:val="000000"/>
                <w:sz w:val="20"/>
                <w:szCs w:val="20"/>
              </w:rPr>
              <w:t xml:space="preserve">Podstawy wykluczenia Wykonawców, odrzucenia ofert i unieważnienia postępowania </w:t>
            </w:r>
          </w:p>
          <w:p w14:paraId="56CA8CC4" w14:textId="77777777" w:rsidR="00261306" w:rsidRPr="008D406A" w:rsidRDefault="00261306">
            <w:pPr>
              <w:spacing w:after="120"/>
              <w:jc w:val="both"/>
              <w:rPr>
                <w:rFonts w:ascii="Open Sans" w:eastAsia="Open Sans" w:hAnsi="Open Sans" w:cs="Open Sans"/>
                <w:color w:val="000000"/>
                <w:sz w:val="20"/>
                <w:szCs w:val="20"/>
              </w:rPr>
            </w:pPr>
          </w:p>
        </w:tc>
      </w:tr>
      <w:tr w:rsidR="00261306" w:rsidRPr="008D406A" w14:paraId="73232072" w14:textId="77777777">
        <w:tc>
          <w:tcPr>
            <w:tcW w:w="1882" w:type="dxa"/>
          </w:tcPr>
          <w:p w14:paraId="5F8FC08E"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XIII</w:t>
            </w:r>
          </w:p>
        </w:tc>
        <w:tc>
          <w:tcPr>
            <w:tcW w:w="6288" w:type="dxa"/>
          </w:tcPr>
          <w:p w14:paraId="28DAF62F" w14:textId="46A57807" w:rsidR="00261306" w:rsidRPr="008D406A" w:rsidRDefault="00BA66EF">
            <w:pPr>
              <w:spacing w:after="12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Opis sposobu oblicz</w:t>
            </w:r>
            <w:r w:rsidR="00760F86">
              <w:rPr>
                <w:rFonts w:ascii="Open Sans" w:eastAsia="Open Sans" w:hAnsi="Open Sans" w:cs="Open Sans"/>
                <w:color w:val="000000"/>
                <w:sz w:val="20"/>
                <w:szCs w:val="20"/>
              </w:rPr>
              <w:t>e</w:t>
            </w:r>
            <w:r w:rsidRPr="008D406A">
              <w:rPr>
                <w:rFonts w:ascii="Open Sans" w:eastAsia="Open Sans" w:hAnsi="Open Sans" w:cs="Open Sans"/>
                <w:color w:val="000000"/>
                <w:sz w:val="20"/>
                <w:szCs w:val="20"/>
              </w:rPr>
              <w:t>nia ceny</w:t>
            </w:r>
          </w:p>
        </w:tc>
      </w:tr>
      <w:tr w:rsidR="00261306" w:rsidRPr="008D406A" w14:paraId="53E7FCA3" w14:textId="77777777">
        <w:tc>
          <w:tcPr>
            <w:tcW w:w="1882" w:type="dxa"/>
          </w:tcPr>
          <w:p w14:paraId="25A0982C"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XIV</w:t>
            </w:r>
          </w:p>
        </w:tc>
        <w:tc>
          <w:tcPr>
            <w:tcW w:w="6288" w:type="dxa"/>
          </w:tcPr>
          <w:p w14:paraId="1CFA930C"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Opis kryteriów, którymi Zamawiający będzie się kierował przy wyborze oferty, wraz z podaniem  tych kryteriów i sposobu oceny ofert </w:t>
            </w:r>
          </w:p>
        </w:tc>
      </w:tr>
      <w:tr w:rsidR="00261306" w:rsidRPr="008D406A" w14:paraId="302D18C9" w14:textId="77777777">
        <w:tc>
          <w:tcPr>
            <w:tcW w:w="1882" w:type="dxa"/>
          </w:tcPr>
          <w:p w14:paraId="05D3EBC9"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XV</w:t>
            </w:r>
          </w:p>
        </w:tc>
        <w:tc>
          <w:tcPr>
            <w:tcW w:w="6288" w:type="dxa"/>
          </w:tcPr>
          <w:p w14:paraId="2E092715"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Informacje o formalnościach jakie powinny zostać dopełnione po wyborze oferty w celu zawarcia umowy w sprawie zamówienia </w:t>
            </w:r>
          </w:p>
        </w:tc>
      </w:tr>
      <w:tr w:rsidR="00261306" w:rsidRPr="008D406A" w14:paraId="26CAE018" w14:textId="77777777">
        <w:tc>
          <w:tcPr>
            <w:tcW w:w="1882" w:type="dxa"/>
          </w:tcPr>
          <w:p w14:paraId="4D1CADC9"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XVI</w:t>
            </w:r>
          </w:p>
        </w:tc>
        <w:tc>
          <w:tcPr>
            <w:tcW w:w="6288" w:type="dxa"/>
          </w:tcPr>
          <w:p w14:paraId="6043DEE5"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Zabezpieczenie należytego wykonania umowy</w:t>
            </w:r>
          </w:p>
        </w:tc>
      </w:tr>
      <w:tr w:rsidR="00261306" w:rsidRPr="008D406A" w14:paraId="4BF48983" w14:textId="77777777">
        <w:tc>
          <w:tcPr>
            <w:tcW w:w="1882" w:type="dxa"/>
          </w:tcPr>
          <w:p w14:paraId="5003B795"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XVII</w:t>
            </w:r>
          </w:p>
        </w:tc>
        <w:tc>
          <w:tcPr>
            <w:tcW w:w="6288" w:type="dxa"/>
          </w:tcPr>
          <w:p w14:paraId="39A6B82E"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Postanowienia umowy</w:t>
            </w:r>
          </w:p>
        </w:tc>
      </w:tr>
      <w:tr w:rsidR="00261306" w:rsidRPr="008D406A" w14:paraId="5BEAD125" w14:textId="77777777">
        <w:tc>
          <w:tcPr>
            <w:tcW w:w="1882" w:type="dxa"/>
          </w:tcPr>
          <w:p w14:paraId="7F4C4765"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XVIII</w:t>
            </w:r>
          </w:p>
        </w:tc>
        <w:tc>
          <w:tcPr>
            <w:tcW w:w="6288" w:type="dxa"/>
          </w:tcPr>
          <w:p w14:paraId="2C5BE19B"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Informacje dodatkowe  </w:t>
            </w:r>
          </w:p>
        </w:tc>
      </w:tr>
      <w:tr w:rsidR="00261306" w:rsidRPr="008D406A" w14:paraId="3F7B0158" w14:textId="77777777">
        <w:tc>
          <w:tcPr>
            <w:tcW w:w="1882" w:type="dxa"/>
          </w:tcPr>
          <w:p w14:paraId="5A66707A" w14:textId="77777777" w:rsidR="00261306" w:rsidRPr="008D406A" w:rsidRDefault="00BA66EF">
            <w:pPr>
              <w:spacing w:after="120"/>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XIX</w:t>
            </w:r>
          </w:p>
        </w:tc>
        <w:tc>
          <w:tcPr>
            <w:tcW w:w="6288" w:type="dxa"/>
          </w:tcPr>
          <w:p w14:paraId="26F5D1B6" w14:textId="77777777" w:rsidR="00261306" w:rsidRPr="008D406A" w:rsidRDefault="00BA66EF">
            <w:pPr>
              <w:spacing w:after="120"/>
              <w:rPr>
                <w:rFonts w:ascii="Open Sans" w:eastAsia="Open Sans" w:hAnsi="Open Sans" w:cs="Open Sans"/>
                <w:color w:val="000000"/>
                <w:sz w:val="20"/>
                <w:szCs w:val="20"/>
              </w:rPr>
            </w:pPr>
            <w:r w:rsidRPr="008D406A">
              <w:rPr>
                <w:rFonts w:ascii="Open Sans" w:eastAsia="Open Sans" w:hAnsi="Open Sans" w:cs="Open Sans"/>
                <w:color w:val="000000"/>
                <w:sz w:val="20"/>
                <w:szCs w:val="20"/>
              </w:rPr>
              <w:t>Wykaz załączników do SIWZ</w:t>
            </w:r>
          </w:p>
        </w:tc>
      </w:tr>
    </w:tbl>
    <w:p w14:paraId="6CEF58B8" w14:textId="77777777" w:rsidR="00261306" w:rsidRPr="008D406A" w:rsidRDefault="00261306">
      <w:pPr>
        <w:spacing w:after="0"/>
        <w:rPr>
          <w:rFonts w:ascii="Open Sans" w:eastAsia="Open Sans" w:hAnsi="Open Sans" w:cs="Open Sans"/>
          <w:b/>
          <w:color w:val="000080"/>
          <w:sz w:val="20"/>
          <w:szCs w:val="20"/>
          <w:u w:val="single"/>
        </w:rPr>
      </w:pPr>
    </w:p>
    <w:p w14:paraId="606E551B" w14:textId="77777777" w:rsidR="00A40DDF" w:rsidRPr="00550E0A" w:rsidRDefault="00A40DDF">
      <w:pPr>
        <w:spacing w:after="0"/>
        <w:rPr>
          <w:rFonts w:ascii="Open Sans" w:eastAsia="Open Sans" w:hAnsi="Open Sans" w:cs="Open Sans"/>
          <w:b/>
          <w:color w:val="000080"/>
          <w:sz w:val="20"/>
          <w:szCs w:val="20"/>
          <w:u w:val="single"/>
        </w:rPr>
      </w:pPr>
    </w:p>
    <w:p w14:paraId="03C3CF45" w14:textId="77777777" w:rsidR="00F72C7B" w:rsidRPr="008D406A" w:rsidRDefault="00F72C7B" w:rsidP="00F72C7B">
      <w:pPr>
        <w:spacing w:after="0"/>
        <w:jc w:val="center"/>
        <w:rPr>
          <w:rFonts w:ascii="Open Sans" w:hAnsi="Open Sans" w:cs="Open Sans"/>
          <w:b/>
          <w:bCs/>
          <w:sz w:val="20"/>
          <w:szCs w:val="20"/>
        </w:rPr>
      </w:pPr>
      <w:bookmarkStart w:id="1" w:name="_Hlk11750331"/>
      <w:r w:rsidRPr="008D406A">
        <w:rPr>
          <w:rFonts w:ascii="Open Sans" w:hAnsi="Open Sans" w:cs="Open Sans"/>
          <w:b/>
          <w:bCs/>
          <w:sz w:val="20"/>
          <w:szCs w:val="20"/>
        </w:rPr>
        <w:t xml:space="preserve">KLAUZULA INFORMACYJNA DOTYCZĄCA PRZETWARZANIA DANYCH </w:t>
      </w:r>
    </w:p>
    <w:p w14:paraId="51AFA4A3" w14:textId="56492567" w:rsidR="00F72C7B" w:rsidRPr="008D406A" w:rsidRDefault="00F72C7B" w:rsidP="004A760C">
      <w:pPr>
        <w:spacing w:after="0"/>
        <w:jc w:val="center"/>
        <w:rPr>
          <w:rFonts w:ascii="Open Sans" w:hAnsi="Open Sans" w:cs="Open Sans"/>
          <w:b/>
          <w:bCs/>
          <w:sz w:val="20"/>
          <w:szCs w:val="20"/>
        </w:rPr>
      </w:pPr>
      <w:r w:rsidRPr="008D406A">
        <w:rPr>
          <w:rFonts w:ascii="Open Sans" w:hAnsi="Open Sans" w:cs="Open Sans"/>
          <w:b/>
          <w:bCs/>
          <w:sz w:val="20"/>
          <w:szCs w:val="20"/>
        </w:rPr>
        <w:lastRenderedPageBreak/>
        <w:t>ZAMÓWIENIA</w:t>
      </w:r>
    </w:p>
    <w:p w14:paraId="5A4BD429" w14:textId="77777777" w:rsidR="00F72C7B" w:rsidRPr="008D406A" w:rsidRDefault="00F72C7B" w:rsidP="00F72C7B">
      <w:pPr>
        <w:widowControl w:val="0"/>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ze zmianą ogłoszoną w Dz. Urz. UE L 127 z 23.05.2018, str. 2), dalej „RODO”, informuje się, że: </w:t>
      </w:r>
    </w:p>
    <w:p w14:paraId="2A1705A8" w14:textId="77777777" w:rsidR="00F72C7B" w:rsidRPr="008D406A" w:rsidRDefault="00F72C7B" w:rsidP="0097640D">
      <w:pPr>
        <w:widowControl w:val="0"/>
        <w:numPr>
          <w:ilvl w:val="0"/>
          <w:numId w:val="22"/>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administratorem Pani/Pana danych osobowych jest Zamawiający, czyli Port Lotniczy Gdańsk Sp. z o.o. ul. Słowackiego 200, 80-298 Gdańsk;</w:t>
      </w:r>
    </w:p>
    <w:p w14:paraId="5040D2ED" w14:textId="6B4436B5" w:rsidR="00F72C7B" w:rsidRPr="008D406A" w:rsidRDefault="00F72C7B" w:rsidP="0097640D">
      <w:pPr>
        <w:widowControl w:val="0"/>
        <w:numPr>
          <w:ilvl w:val="0"/>
          <w:numId w:val="21"/>
        </w:numPr>
        <w:spacing w:after="0"/>
        <w:jc w:val="both"/>
        <w:rPr>
          <w:rFonts w:ascii="Open Sans" w:eastAsia="Calibri" w:hAnsi="Open Sans" w:cs="Open Sans"/>
          <w:sz w:val="20"/>
          <w:szCs w:val="20"/>
          <w:u w:val="single"/>
        </w:rPr>
      </w:pPr>
      <w:r w:rsidRPr="008D406A">
        <w:rPr>
          <w:rFonts w:ascii="Open Sans" w:eastAsia="Calibri" w:hAnsi="Open Sans" w:cs="Open Sans"/>
          <w:sz w:val="20"/>
          <w:szCs w:val="20"/>
          <w:lang w:eastAsia="en-US"/>
        </w:rPr>
        <w:t>administrator wyznaczył inspektora ochrony danych</w:t>
      </w:r>
      <w:r w:rsidRPr="008D406A">
        <w:rPr>
          <w:rFonts w:ascii="Open Sans" w:eastAsia="Calibri" w:hAnsi="Open Sans" w:cs="Open Sans"/>
          <w:sz w:val="20"/>
          <w:szCs w:val="20"/>
        </w:rPr>
        <w:t>, z którym kontakt możliwy jest pod adres</w:t>
      </w:r>
      <w:r w:rsidR="004C3FF2">
        <w:rPr>
          <w:rFonts w:ascii="Open Sans" w:eastAsia="Calibri" w:hAnsi="Open Sans" w:cs="Open Sans"/>
          <w:sz w:val="20"/>
          <w:szCs w:val="20"/>
        </w:rPr>
        <w:t xml:space="preserve"> </w:t>
      </w:r>
      <w:r w:rsidRPr="008D406A">
        <w:rPr>
          <w:rFonts w:ascii="Open Sans" w:eastAsia="Calibri" w:hAnsi="Open Sans" w:cs="Open Sans"/>
          <w:sz w:val="20"/>
          <w:szCs w:val="20"/>
        </w:rPr>
        <w:t>e</w:t>
      </w:r>
      <w:r w:rsidRPr="008D406A">
        <w:rPr>
          <w:rFonts w:ascii="Open Sans" w:eastAsia="Calibri" w:hAnsi="Open Sans" w:cs="Open Sans"/>
          <w:color w:val="000000"/>
          <w:sz w:val="20"/>
          <w:szCs w:val="20"/>
        </w:rPr>
        <w:t>-mail:</w:t>
      </w:r>
      <w:r w:rsidRPr="008D406A">
        <w:rPr>
          <w:rFonts w:ascii="Open Sans" w:eastAsia="Calibri" w:hAnsi="Open Sans" w:cs="Open Sans"/>
          <w:color w:val="000000"/>
          <w:sz w:val="20"/>
          <w:szCs w:val="20"/>
          <w:u w:val="single"/>
        </w:rPr>
        <w:t xml:space="preserve"> iod@airport.gdansk.pl;</w:t>
      </w:r>
    </w:p>
    <w:p w14:paraId="61E8A038" w14:textId="45CD7B65" w:rsidR="00F72C7B" w:rsidRPr="008D406A" w:rsidRDefault="00F72C7B" w:rsidP="0097640D">
      <w:pPr>
        <w:widowControl w:val="0"/>
        <w:numPr>
          <w:ilvl w:val="0"/>
          <w:numId w:val="23"/>
        </w:numPr>
        <w:spacing w:after="0"/>
        <w:jc w:val="both"/>
        <w:rPr>
          <w:rFonts w:ascii="Open Sans" w:eastAsia="Calibri" w:hAnsi="Open Sans" w:cs="Open Sans"/>
          <w:bCs/>
          <w:sz w:val="20"/>
          <w:szCs w:val="20"/>
          <w:lang w:eastAsia="en-US"/>
        </w:rPr>
      </w:pPr>
      <w:r w:rsidRPr="008D406A">
        <w:rPr>
          <w:rFonts w:ascii="Open Sans" w:eastAsia="Calibri" w:hAnsi="Open Sans" w:cs="Open Sans"/>
          <w:sz w:val="20"/>
          <w:szCs w:val="20"/>
          <w:lang w:eastAsia="en-US"/>
        </w:rPr>
        <w:t>Pani/Pana dane osobowe przetwarzane będą na podstawie art. 6 ust. 1 lit. b</w:t>
      </w:r>
      <w:r w:rsidR="00EE261C" w:rsidRPr="008D406A">
        <w:rPr>
          <w:rFonts w:ascii="Open Sans" w:eastAsia="Calibri" w:hAnsi="Open Sans" w:cs="Open Sans"/>
          <w:sz w:val="20"/>
          <w:szCs w:val="20"/>
          <w:lang w:eastAsia="en-US"/>
        </w:rPr>
        <w:t xml:space="preserve"> </w:t>
      </w:r>
      <w:r w:rsidRPr="008D406A">
        <w:rPr>
          <w:rFonts w:ascii="Open Sans" w:eastAsia="Calibri" w:hAnsi="Open Sans" w:cs="Open Sans"/>
          <w:sz w:val="20"/>
          <w:szCs w:val="20"/>
          <w:lang w:eastAsia="en-US"/>
        </w:rPr>
        <w:t>RODO w celu związanym z podjęciem działań przed zawarciem umowy i jej wykonywaniem</w:t>
      </w:r>
      <w:r w:rsidR="00EE261C" w:rsidRPr="008D406A">
        <w:rPr>
          <w:rFonts w:ascii="Open Sans" w:eastAsia="Calibri" w:hAnsi="Open Sans" w:cs="Open Sans"/>
          <w:sz w:val="20"/>
          <w:szCs w:val="20"/>
          <w:lang w:eastAsia="en-US"/>
        </w:rPr>
        <w:t xml:space="preserve"> </w:t>
      </w:r>
      <w:r w:rsidRPr="008D406A">
        <w:rPr>
          <w:rFonts w:ascii="Open Sans" w:eastAsia="Calibri" w:hAnsi="Open Sans" w:cs="Open Sans"/>
          <w:sz w:val="20"/>
          <w:szCs w:val="20"/>
          <w:lang w:eastAsia="en-US"/>
        </w:rPr>
        <w:t xml:space="preserve">oraz art. 6 ust. 1 lit. f </w:t>
      </w:r>
      <w:r w:rsidR="00EE261C" w:rsidRPr="008D406A">
        <w:rPr>
          <w:rFonts w:ascii="Open Sans" w:eastAsia="Calibri" w:hAnsi="Open Sans" w:cs="Open Sans"/>
          <w:sz w:val="20"/>
          <w:szCs w:val="20"/>
          <w:lang w:eastAsia="en-US"/>
        </w:rPr>
        <w:t xml:space="preserve">RODO </w:t>
      </w:r>
      <w:r w:rsidRPr="008D406A">
        <w:rPr>
          <w:rFonts w:ascii="Open Sans" w:eastAsia="Calibri" w:hAnsi="Open Sans" w:cs="Open Sans"/>
          <w:sz w:val="20"/>
          <w:szCs w:val="20"/>
          <w:lang w:eastAsia="en-US"/>
        </w:rPr>
        <w:t>w związku z usprawiedliwionymi interesami administratora polegającymi na prawidłowym przeprowadzeniu postępowania i wybrania odpowiedniego wykonawcy;</w:t>
      </w:r>
    </w:p>
    <w:p w14:paraId="3457612E" w14:textId="77777777" w:rsidR="00F72C7B" w:rsidRPr="008D406A" w:rsidRDefault="00F72C7B" w:rsidP="0097640D">
      <w:pPr>
        <w:widowControl w:val="0"/>
        <w:numPr>
          <w:ilvl w:val="0"/>
          <w:numId w:val="23"/>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 xml:space="preserve">odbiorcami Pani/Pana danych osobowych Państwa dane osobowe będą podmioty zewnętrzne, które wspierają administratora w prowadzeniu działalności. Mogą to być podmioty prowadzące działalność pocztową lub kurierską, umożliwiające dokonywanie zdalnych operacji płatniczych, banki, organy państwowe lub inne podmioty uprawnione na podstawie przepisów prawa. Państwa dane mogą zostać udostępnianie partnerom handlowym, którzy pomagają administratorowi w realizacji określonej usługi;  </w:t>
      </w:r>
    </w:p>
    <w:p w14:paraId="5A07BE67" w14:textId="6621E2F0" w:rsidR="00F72C7B" w:rsidRPr="008D406A" w:rsidRDefault="00F72C7B" w:rsidP="0097640D">
      <w:pPr>
        <w:widowControl w:val="0"/>
        <w:numPr>
          <w:ilvl w:val="0"/>
          <w:numId w:val="23"/>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Pani/Pana dane osobowe będą przechowywane do momentu podpisania umowy, a po zakontraktowaniu przez okres wymagany przepisami prawa (5 lat licząc od początku roku następującego po roku obrotowym, którego dane dotyczą);</w:t>
      </w:r>
    </w:p>
    <w:p w14:paraId="762052A0" w14:textId="77777777" w:rsidR="00F72C7B" w:rsidRPr="008D406A" w:rsidRDefault="00F72C7B" w:rsidP="0097640D">
      <w:pPr>
        <w:widowControl w:val="0"/>
        <w:numPr>
          <w:ilvl w:val="0"/>
          <w:numId w:val="23"/>
        </w:numPr>
        <w:tabs>
          <w:tab w:val="num" w:pos="851"/>
        </w:tabs>
        <w:spacing w:after="0"/>
        <w:jc w:val="both"/>
        <w:rPr>
          <w:rFonts w:ascii="Open Sans" w:eastAsia="Calibri" w:hAnsi="Open Sans" w:cs="Open Sans"/>
          <w:b/>
          <w:i/>
          <w:sz w:val="20"/>
          <w:szCs w:val="20"/>
          <w:lang w:eastAsia="en-US"/>
        </w:rPr>
      </w:pPr>
      <w:r w:rsidRPr="008D406A">
        <w:rPr>
          <w:rFonts w:ascii="Open Sans" w:eastAsia="Calibri" w:hAnsi="Open Sans" w:cs="Open Sans"/>
          <w:sz w:val="20"/>
          <w:szCs w:val="20"/>
          <w:lang w:eastAsia="en-US"/>
        </w:rPr>
        <w:t xml:space="preserve">obowiązek podania przez Panią/Pana danych osobowych jest wymogiem umownym, ich niepodanie będzie skutkować niemożnością zawarcia i wykonywania umowy;  </w:t>
      </w:r>
    </w:p>
    <w:p w14:paraId="510EC2D4" w14:textId="77777777" w:rsidR="00F72C7B" w:rsidRPr="008D406A" w:rsidRDefault="00F72C7B" w:rsidP="0097640D">
      <w:pPr>
        <w:widowControl w:val="0"/>
        <w:numPr>
          <w:ilvl w:val="0"/>
          <w:numId w:val="23"/>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w odniesieniu do Pani/Pana danych osobowych decyzje nie będą podejmowane w sposób zautomatyzowany, w tym poprzez profilowanie, stosownie do art. 22 RODO;</w:t>
      </w:r>
    </w:p>
    <w:p w14:paraId="3E551ED9" w14:textId="77777777" w:rsidR="00F72C7B" w:rsidRPr="008D406A" w:rsidRDefault="00F72C7B" w:rsidP="0097640D">
      <w:pPr>
        <w:widowControl w:val="0"/>
        <w:numPr>
          <w:ilvl w:val="0"/>
          <w:numId w:val="23"/>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posiada Pani/Pan:</w:t>
      </w:r>
    </w:p>
    <w:p w14:paraId="628D50E2"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na podstawie art. 15 RODO prawo dostępu do danych osobowych Pani/Pana dotyczących;</w:t>
      </w:r>
    </w:p>
    <w:p w14:paraId="6264D713"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na podstawie art. 16 RODO prawo do sprostowania Pani/Pana danych osobowych;</w:t>
      </w:r>
    </w:p>
    <w:p w14:paraId="519BE019"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sz w:val="20"/>
          <w:szCs w:val="20"/>
          <w:lang w:eastAsia="en-US"/>
        </w:rPr>
      </w:pPr>
      <w:r w:rsidRPr="008D406A">
        <w:rPr>
          <w:rFonts w:ascii="Open Sans" w:eastAsia="Calibri" w:hAnsi="Open Sans" w:cs="Open Sans"/>
          <w:sz w:val="20"/>
          <w:szCs w:val="20"/>
          <w:lang w:eastAsia="en-US"/>
        </w:rPr>
        <w:t xml:space="preserve">na podstawie art. 18 RODO prawo żądania od administratora ograniczenia przetwarzania danych osobowych z zastrzeżeniem przypadków, o których mowa w art. 18 ust. 2 RODO;  </w:t>
      </w:r>
    </w:p>
    <w:p w14:paraId="63F10402"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i/>
          <w:sz w:val="20"/>
          <w:szCs w:val="20"/>
          <w:lang w:eastAsia="en-US"/>
        </w:rPr>
      </w:pPr>
      <w:r w:rsidRPr="008D406A">
        <w:rPr>
          <w:rFonts w:ascii="Open Sans" w:eastAsia="Calibri" w:hAnsi="Open Sans" w:cs="Open Sans"/>
          <w:sz w:val="20"/>
          <w:szCs w:val="20"/>
          <w:lang w:eastAsia="en-US"/>
        </w:rPr>
        <w:t>prawo do wniesienia skargi do Prezesa Urzędu Ochrony Danych Osobowych (ul. Stawki 2, 00-193 Warszawa), gdy uzna Pani/Pan, że przetwarzanie danych osobowych Pani/Pana dotyczących narusza przepisy RODO;</w:t>
      </w:r>
    </w:p>
    <w:p w14:paraId="3033B444"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i/>
          <w:sz w:val="20"/>
          <w:szCs w:val="20"/>
          <w:lang w:eastAsia="en-US"/>
        </w:rPr>
      </w:pPr>
      <w:r w:rsidRPr="008D406A">
        <w:rPr>
          <w:rFonts w:ascii="Open Sans" w:eastAsia="Calibri" w:hAnsi="Open Sans" w:cs="Open Sans"/>
          <w:sz w:val="20"/>
          <w:szCs w:val="20"/>
          <w:lang w:eastAsia="en-US"/>
        </w:rPr>
        <w:t>prawo do przenoszenia danych osobowych, o którym mowa w art. 20 RODO;</w:t>
      </w:r>
    </w:p>
    <w:p w14:paraId="4A9771FD" w14:textId="77777777" w:rsidR="00F72C7B" w:rsidRPr="008D406A" w:rsidRDefault="00F72C7B" w:rsidP="0097640D">
      <w:pPr>
        <w:widowControl w:val="0"/>
        <w:numPr>
          <w:ilvl w:val="0"/>
          <w:numId w:val="24"/>
        </w:numPr>
        <w:tabs>
          <w:tab w:val="num" w:pos="851"/>
        </w:tabs>
        <w:spacing w:after="0"/>
        <w:jc w:val="both"/>
        <w:rPr>
          <w:rFonts w:ascii="Open Sans" w:eastAsia="Calibri" w:hAnsi="Open Sans" w:cs="Open Sans"/>
          <w:i/>
          <w:sz w:val="20"/>
          <w:szCs w:val="20"/>
          <w:lang w:eastAsia="en-US"/>
        </w:rPr>
      </w:pPr>
      <w:r w:rsidRPr="008D406A">
        <w:rPr>
          <w:rFonts w:ascii="Open Sans" w:eastAsia="Calibri" w:hAnsi="Open Sans" w:cs="Open Sans"/>
          <w:bCs/>
          <w:sz w:val="20"/>
          <w:szCs w:val="20"/>
          <w:lang w:eastAsia="en-US"/>
        </w:rPr>
        <w:t>prawo sprzeciwu, wobec przetwarzania danych osobowych związanych z Pani/Pana szczególną sytuacją, gdyż podstawą prawną przetwarzania Pani/Pana danych osobowych jest art. 6 ust. 1 lit. f RODO.</w:t>
      </w:r>
    </w:p>
    <w:p w14:paraId="2EFCD638" w14:textId="77777777" w:rsidR="00F72C7B" w:rsidRPr="008D406A" w:rsidRDefault="00F72C7B" w:rsidP="0097640D">
      <w:pPr>
        <w:widowControl w:val="0"/>
        <w:numPr>
          <w:ilvl w:val="0"/>
          <w:numId w:val="23"/>
        </w:numPr>
        <w:tabs>
          <w:tab w:val="num" w:pos="851"/>
        </w:tabs>
        <w:spacing w:after="0"/>
        <w:jc w:val="both"/>
        <w:rPr>
          <w:rFonts w:ascii="Open Sans" w:eastAsia="Calibri" w:hAnsi="Open Sans" w:cs="Open Sans"/>
          <w:i/>
          <w:sz w:val="20"/>
          <w:szCs w:val="20"/>
          <w:lang w:eastAsia="en-US"/>
        </w:rPr>
      </w:pPr>
      <w:r w:rsidRPr="008D406A">
        <w:rPr>
          <w:rFonts w:ascii="Open Sans" w:eastAsia="Calibri" w:hAnsi="Open Sans" w:cs="Open Sans"/>
          <w:sz w:val="20"/>
          <w:szCs w:val="20"/>
          <w:lang w:eastAsia="en-US"/>
        </w:rPr>
        <w:t>nie przysługuje Pani/Panu:</w:t>
      </w:r>
    </w:p>
    <w:p w14:paraId="51C665A4" w14:textId="67E6BC73" w:rsidR="00F72C7B" w:rsidRPr="004A760C" w:rsidRDefault="00F72C7B" w:rsidP="00F72C7B">
      <w:pPr>
        <w:widowControl w:val="0"/>
        <w:numPr>
          <w:ilvl w:val="0"/>
          <w:numId w:val="25"/>
        </w:numPr>
        <w:tabs>
          <w:tab w:val="num" w:pos="851"/>
        </w:tabs>
        <w:spacing w:after="0"/>
        <w:jc w:val="both"/>
        <w:rPr>
          <w:rFonts w:ascii="Open Sans" w:eastAsia="Calibri" w:hAnsi="Open Sans" w:cs="Open Sans"/>
          <w:i/>
          <w:sz w:val="20"/>
          <w:szCs w:val="20"/>
          <w:lang w:eastAsia="en-US"/>
        </w:rPr>
      </w:pPr>
      <w:r w:rsidRPr="008D406A">
        <w:rPr>
          <w:rFonts w:ascii="Open Sans" w:eastAsia="Calibri" w:hAnsi="Open Sans" w:cs="Open Sans"/>
          <w:sz w:val="20"/>
          <w:szCs w:val="20"/>
          <w:lang w:eastAsia="en-US"/>
        </w:rPr>
        <w:t>w związku z art. 17 ust. 3 lit. b oraz e RODO prawo do usunięcia danych osobowych.</w:t>
      </w:r>
    </w:p>
    <w:p w14:paraId="6125AF42" w14:textId="6702C763" w:rsidR="008E6595" w:rsidRPr="008341BF" w:rsidRDefault="00F72C7B" w:rsidP="008341BF">
      <w:pPr>
        <w:widowControl w:val="0"/>
        <w:tabs>
          <w:tab w:val="num" w:pos="851"/>
        </w:tabs>
        <w:spacing w:after="0"/>
        <w:jc w:val="both"/>
        <w:rPr>
          <w:rFonts w:ascii="Open Sans" w:eastAsia="Calibri" w:hAnsi="Open Sans" w:cs="Open Sans"/>
          <w:b/>
          <w:sz w:val="20"/>
          <w:szCs w:val="20"/>
        </w:rPr>
      </w:pPr>
      <w:r w:rsidRPr="008D406A">
        <w:rPr>
          <w:rFonts w:ascii="Open Sans" w:eastAsia="Calibri" w:hAnsi="Open Sans" w:cs="Open Sans"/>
          <w:b/>
          <w:sz w:val="20"/>
          <w:szCs w:val="20"/>
        </w:rPr>
        <w:t>Polityka prywatności Portu Lotniczego Gdańsk Sp. z o.o. jest dostępna pod adresem http://www.airport.gdansk.pl/adds/privacy-policy</w:t>
      </w:r>
      <w:bookmarkStart w:id="2" w:name="_gjdgxs" w:colFirst="0" w:colLast="0"/>
      <w:bookmarkStart w:id="3" w:name="_Hlk22290336"/>
      <w:bookmarkEnd w:id="1"/>
      <w:bookmarkEnd w:id="2"/>
    </w:p>
    <w:p w14:paraId="682B6D07" w14:textId="77777777" w:rsidR="00C312D2" w:rsidRDefault="00C312D2" w:rsidP="001D6ECD">
      <w:pPr>
        <w:pStyle w:val="Nagwek6"/>
        <w:spacing w:line="276" w:lineRule="auto"/>
        <w:jc w:val="center"/>
        <w:rPr>
          <w:rFonts w:ascii="Open Sans" w:eastAsia="Open Sans" w:hAnsi="Open Sans" w:cs="Open Sans"/>
          <w:smallCaps/>
        </w:rPr>
      </w:pPr>
    </w:p>
    <w:p w14:paraId="2F54A9E7" w14:textId="77777777" w:rsidR="00C312D2" w:rsidRDefault="00C312D2" w:rsidP="001D6ECD">
      <w:pPr>
        <w:pStyle w:val="Nagwek6"/>
        <w:spacing w:line="276" w:lineRule="auto"/>
        <w:jc w:val="center"/>
        <w:rPr>
          <w:rFonts w:ascii="Open Sans" w:eastAsia="Open Sans" w:hAnsi="Open Sans" w:cs="Open Sans"/>
          <w:smallCaps/>
        </w:rPr>
      </w:pPr>
    </w:p>
    <w:p w14:paraId="45EB8BB2" w14:textId="77777777" w:rsidR="00C312D2" w:rsidRDefault="00C312D2" w:rsidP="001D6ECD">
      <w:pPr>
        <w:pStyle w:val="Nagwek6"/>
        <w:spacing w:line="276" w:lineRule="auto"/>
        <w:jc w:val="center"/>
        <w:rPr>
          <w:rFonts w:ascii="Open Sans" w:eastAsia="Open Sans" w:hAnsi="Open Sans" w:cs="Open Sans"/>
          <w:smallCaps/>
        </w:rPr>
      </w:pPr>
    </w:p>
    <w:p w14:paraId="7DC172D4" w14:textId="5E06CCCC" w:rsidR="00261306" w:rsidRPr="008D406A" w:rsidRDefault="00BA66EF" w:rsidP="001D6ECD">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Rozdział I - Informacje wprowadzające</w:t>
      </w:r>
    </w:p>
    <w:p w14:paraId="015F38E3" w14:textId="7ED05075" w:rsidR="00261306" w:rsidRPr="008D406A" w:rsidRDefault="00BA66EF" w:rsidP="0097640D">
      <w:pPr>
        <w:widowControl w:val="0"/>
        <w:numPr>
          <w:ilvl w:val="0"/>
          <w:numId w:val="5"/>
        </w:numPr>
        <w:spacing w:after="0"/>
        <w:ind w:right="-425"/>
        <w:jc w:val="both"/>
        <w:rPr>
          <w:rFonts w:ascii="Open Sans" w:eastAsia="Open Sans" w:hAnsi="Open Sans" w:cs="Open Sans"/>
          <w:sz w:val="20"/>
          <w:szCs w:val="20"/>
        </w:rPr>
      </w:pPr>
      <w:r w:rsidRPr="008D406A">
        <w:rPr>
          <w:rFonts w:ascii="Open Sans" w:eastAsia="Open Sans" w:hAnsi="Open Sans" w:cs="Open Sans"/>
          <w:sz w:val="20"/>
          <w:szCs w:val="20"/>
        </w:rPr>
        <w:t>Postępowanie zostanie przeprowadzone w trybie przetargu nieograniczonego zgodnie z postanowieniami Zarządzenia nr 33/2010 Zarządu Spółki – Port Lotniczy Gdańsk Sp. z o.o. z dnia 30.03.2010 r. w sprawie opisu procedur stosowanych przez Port Lotniczy Gdańsk Sp. z o.o. dotyczących zawierania umów dla zadań nie objętych współfinansowaniem ze środków funduszy Unii Europejskiej (treść Zarządzenia jest dostępna na stronie</w:t>
      </w:r>
      <w:r w:rsidR="00A60D72" w:rsidRPr="008D406A">
        <w:rPr>
          <w:rFonts w:ascii="Open Sans" w:eastAsia="Open Sans" w:hAnsi="Open Sans" w:cs="Open Sans"/>
          <w:sz w:val="20"/>
          <w:szCs w:val="20"/>
        </w:rPr>
        <w:t xml:space="preserve"> </w:t>
      </w:r>
      <w:r w:rsidRPr="008D406A">
        <w:rPr>
          <w:rFonts w:ascii="Open Sans" w:eastAsia="Open Sans" w:hAnsi="Open Sans" w:cs="Open Sans"/>
          <w:sz w:val="20"/>
          <w:szCs w:val="20"/>
        </w:rPr>
        <w:t>internetowej Zamawiającego w zakładce „Przetargi”)</w:t>
      </w:r>
      <w:r w:rsidRPr="008D406A">
        <w:rPr>
          <w:rFonts w:ascii="Open Sans" w:eastAsia="Open Sans" w:hAnsi="Open Sans" w:cs="Open Sans"/>
          <w:b/>
          <w:sz w:val="20"/>
          <w:szCs w:val="20"/>
        </w:rPr>
        <w:t>. Do postępowania nie mają zastosowania przepisy ustawy prawo zamówień publicznych.</w:t>
      </w:r>
    </w:p>
    <w:p w14:paraId="3D161855" w14:textId="77777777" w:rsidR="00261306" w:rsidRPr="008D406A" w:rsidRDefault="00261306">
      <w:pPr>
        <w:widowControl w:val="0"/>
        <w:spacing w:after="0"/>
        <w:ind w:right="-425"/>
        <w:jc w:val="both"/>
        <w:rPr>
          <w:rFonts w:ascii="Open Sans" w:eastAsia="Open Sans" w:hAnsi="Open Sans" w:cs="Open Sans"/>
          <w:sz w:val="20"/>
          <w:szCs w:val="20"/>
        </w:rPr>
      </w:pPr>
    </w:p>
    <w:p w14:paraId="13B053BE" w14:textId="77777777" w:rsidR="00261306" w:rsidRPr="008D406A" w:rsidRDefault="00BA66EF" w:rsidP="0097640D">
      <w:pPr>
        <w:widowControl w:val="0"/>
        <w:numPr>
          <w:ilvl w:val="0"/>
          <w:numId w:val="5"/>
        </w:numPr>
        <w:spacing w:after="0"/>
        <w:ind w:right="-425"/>
        <w:jc w:val="both"/>
        <w:rPr>
          <w:rFonts w:ascii="Open Sans" w:eastAsia="Open Sans" w:hAnsi="Open Sans" w:cs="Open Sans"/>
          <w:sz w:val="20"/>
          <w:szCs w:val="20"/>
        </w:rPr>
      </w:pPr>
      <w:r w:rsidRPr="008D406A">
        <w:rPr>
          <w:rFonts w:ascii="Open Sans" w:eastAsia="Open Sans" w:hAnsi="Open Sans" w:cs="Open Sans"/>
          <w:sz w:val="20"/>
          <w:szCs w:val="20"/>
        </w:rPr>
        <w:t xml:space="preserve">Użyte w Specyfikacji Istotnych Warunków Zamówienia pojęcia mają następujące znaczenie: </w:t>
      </w:r>
    </w:p>
    <w:p w14:paraId="6E895D50" w14:textId="410C4395" w:rsidR="00261306" w:rsidRPr="008D406A" w:rsidRDefault="00BA66EF" w:rsidP="0097640D">
      <w:pPr>
        <w:widowControl w:val="0"/>
        <w:numPr>
          <w:ilvl w:val="0"/>
          <w:numId w:val="11"/>
        </w:numPr>
        <w:spacing w:after="0"/>
        <w:ind w:left="851" w:right="-427" w:hanging="425"/>
        <w:jc w:val="both"/>
        <w:rPr>
          <w:rFonts w:ascii="Open Sans" w:hAnsi="Open Sans" w:cs="Open Sans"/>
          <w:sz w:val="20"/>
          <w:szCs w:val="20"/>
        </w:rPr>
      </w:pPr>
      <w:r w:rsidRPr="008D406A">
        <w:rPr>
          <w:rFonts w:ascii="Open Sans" w:eastAsia="Open Sans" w:hAnsi="Open Sans" w:cs="Open Sans"/>
          <w:b/>
          <w:sz w:val="20"/>
          <w:szCs w:val="20"/>
        </w:rPr>
        <w:t>"Zamawiający"</w:t>
      </w:r>
      <w:r w:rsidRPr="008D406A">
        <w:rPr>
          <w:rFonts w:ascii="Open Sans" w:eastAsia="Open Sans" w:hAnsi="Open Sans" w:cs="Open Sans"/>
          <w:sz w:val="20"/>
          <w:szCs w:val="20"/>
        </w:rPr>
        <w:t xml:space="preserve"> – Port Lotniczy Gdańsk Spółka z ograniczona odpowiedzialnością z siedzibą </w:t>
      </w:r>
      <w:r w:rsidR="00F95626">
        <w:rPr>
          <w:rFonts w:ascii="Open Sans" w:eastAsia="Open Sans" w:hAnsi="Open Sans" w:cs="Open Sans"/>
          <w:sz w:val="20"/>
          <w:szCs w:val="20"/>
        </w:rPr>
        <w:t xml:space="preserve">w Gdańsku, </w:t>
      </w:r>
      <w:r w:rsidRPr="008D406A">
        <w:rPr>
          <w:rFonts w:ascii="Open Sans" w:eastAsia="Open Sans" w:hAnsi="Open Sans" w:cs="Open Sans"/>
          <w:sz w:val="20"/>
          <w:szCs w:val="20"/>
        </w:rPr>
        <w:t>ul. Słowackiego 200, 80-298 Gdańsk;</w:t>
      </w:r>
    </w:p>
    <w:p w14:paraId="26CDB63B" w14:textId="77777777" w:rsidR="00261306" w:rsidRPr="008D406A" w:rsidRDefault="00BA66EF" w:rsidP="0097640D">
      <w:pPr>
        <w:widowControl w:val="0"/>
        <w:numPr>
          <w:ilvl w:val="0"/>
          <w:numId w:val="11"/>
        </w:numPr>
        <w:spacing w:after="0"/>
        <w:ind w:left="851" w:right="-427" w:hanging="425"/>
        <w:jc w:val="both"/>
        <w:rPr>
          <w:rFonts w:ascii="Open Sans" w:hAnsi="Open Sans" w:cs="Open Sans"/>
          <w:sz w:val="20"/>
          <w:szCs w:val="20"/>
        </w:rPr>
      </w:pPr>
      <w:r w:rsidRPr="008D406A">
        <w:rPr>
          <w:rFonts w:ascii="Open Sans" w:eastAsia="Open Sans" w:hAnsi="Open Sans" w:cs="Open Sans"/>
          <w:b/>
          <w:sz w:val="20"/>
          <w:szCs w:val="20"/>
        </w:rPr>
        <w:t>"Postępowanie"</w:t>
      </w:r>
      <w:r w:rsidRPr="008D406A">
        <w:rPr>
          <w:rFonts w:ascii="Open Sans" w:eastAsia="Open Sans" w:hAnsi="Open Sans" w:cs="Open Sans"/>
          <w:sz w:val="20"/>
          <w:szCs w:val="20"/>
        </w:rPr>
        <w:t xml:space="preserve"> - postępowanie o udzielenie Zamówienia prowadzone przez Zamawiającego na podstawie niniejszej SIWZ;</w:t>
      </w:r>
    </w:p>
    <w:p w14:paraId="3CD4CC20" w14:textId="77777777" w:rsidR="00261306" w:rsidRPr="008D406A" w:rsidRDefault="00BA66EF" w:rsidP="0097640D">
      <w:pPr>
        <w:widowControl w:val="0"/>
        <w:numPr>
          <w:ilvl w:val="0"/>
          <w:numId w:val="11"/>
        </w:numPr>
        <w:spacing w:after="0"/>
        <w:ind w:left="851" w:right="-427" w:hanging="425"/>
        <w:jc w:val="both"/>
        <w:rPr>
          <w:rFonts w:ascii="Open Sans" w:hAnsi="Open Sans" w:cs="Open Sans"/>
          <w:sz w:val="20"/>
          <w:szCs w:val="20"/>
        </w:rPr>
      </w:pPr>
      <w:r w:rsidRPr="008D406A">
        <w:rPr>
          <w:rFonts w:ascii="Open Sans" w:eastAsia="Open Sans" w:hAnsi="Open Sans" w:cs="Open Sans"/>
          <w:b/>
          <w:sz w:val="20"/>
          <w:szCs w:val="20"/>
        </w:rPr>
        <w:t>„SIWZ” lub „Specyfikacja”</w:t>
      </w:r>
      <w:r w:rsidRPr="008D406A">
        <w:rPr>
          <w:rFonts w:ascii="Open Sans" w:eastAsia="Open Sans" w:hAnsi="Open Sans" w:cs="Open Sans"/>
          <w:sz w:val="20"/>
          <w:szCs w:val="20"/>
        </w:rPr>
        <w:t xml:space="preserve"> – pojęcia tożsame, oznaczające niniejszą Specyfikację Istotnych Warunków Zamówienia;</w:t>
      </w:r>
    </w:p>
    <w:p w14:paraId="4AA7C788" w14:textId="77777777" w:rsidR="00261306" w:rsidRPr="008D406A" w:rsidRDefault="00BA66EF" w:rsidP="0097640D">
      <w:pPr>
        <w:widowControl w:val="0"/>
        <w:numPr>
          <w:ilvl w:val="0"/>
          <w:numId w:val="11"/>
        </w:numPr>
        <w:spacing w:after="0"/>
        <w:ind w:left="850" w:right="-425" w:hanging="425"/>
        <w:jc w:val="both"/>
        <w:rPr>
          <w:rFonts w:ascii="Open Sans" w:hAnsi="Open Sans" w:cs="Open Sans"/>
          <w:sz w:val="20"/>
          <w:szCs w:val="20"/>
        </w:rPr>
      </w:pPr>
      <w:r w:rsidRPr="008D406A">
        <w:rPr>
          <w:rFonts w:ascii="Open Sans" w:eastAsia="Open Sans" w:hAnsi="Open Sans" w:cs="Open Sans"/>
          <w:b/>
          <w:sz w:val="20"/>
          <w:szCs w:val="20"/>
        </w:rPr>
        <w:t>"Zamówienie"</w:t>
      </w:r>
      <w:r w:rsidRPr="008D406A">
        <w:rPr>
          <w:rFonts w:ascii="Open Sans" w:eastAsia="Open Sans" w:hAnsi="Open Sans" w:cs="Open Sans"/>
          <w:sz w:val="20"/>
          <w:szCs w:val="20"/>
        </w:rPr>
        <w:t xml:space="preserve"> - Zamówienie udzielone w ramach niniejszego postępowania, którego przedmiot został opisany w SIWZ;</w:t>
      </w:r>
    </w:p>
    <w:p w14:paraId="219E996E" w14:textId="77777777" w:rsidR="00261306" w:rsidRPr="008D406A" w:rsidRDefault="00BA66EF" w:rsidP="0097640D">
      <w:pPr>
        <w:widowControl w:val="0"/>
        <w:numPr>
          <w:ilvl w:val="0"/>
          <w:numId w:val="11"/>
        </w:numPr>
        <w:spacing w:after="0"/>
        <w:ind w:left="851" w:right="-427" w:hanging="425"/>
        <w:jc w:val="both"/>
        <w:rPr>
          <w:rFonts w:ascii="Open Sans" w:hAnsi="Open Sans" w:cs="Open Sans"/>
          <w:sz w:val="20"/>
          <w:szCs w:val="20"/>
        </w:rPr>
      </w:pPr>
      <w:r w:rsidRPr="008D406A">
        <w:rPr>
          <w:rFonts w:ascii="Open Sans" w:eastAsia="Open Sans" w:hAnsi="Open Sans" w:cs="Open Sans"/>
          <w:b/>
          <w:sz w:val="20"/>
          <w:szCs w:val="20"/>
        </w:rPr>
        <w:t>"Wykonawca"</w:t>
      </w:r>
      <w:r w:rsidRPr="008D406A">
        <w:rPr>
          <w:rFonts w:ascii="Open Sans" w:eastAsia="Open Sans" w:hAnsi="Open Sans" w:cs="Open Sans"/>
          <w:sz w:val="20"/>
          <w:szCs w:val="20"/>
        </w:rPr>
        <w:t xml:space="preserve"> - osoba fizyczna, osoba prawna albo jednostka organizacyjna nie posiadająca osobowości prawnej, która ubiega się o udzielenie Zamówienia, złożyła ofertę lub zawarła Umowę w sprawie Zamówienia.</w:t>
      </w:r>
    </w:p>
    <w:p w14:paraId="5C70CF73" w14:textId="77777777" w:rsidR="00261306" w:rsidRPr="008D406A" w:rsidRDefault="00BA66EF" w:rsidP="0097640D">
      <w:pPr>
        <w:widowControl w:val="0"/>
        <w:numPr>
          <w:ilvl w:val="0"/>
          <w:numId w:val="11"/>
        </w:numPr>
        <w:spacing w:after="0"/>
        <w:ind w:left="851" w:right="-427" w:hanging="425"/>
        <w:jc w:val="both"/>
        <w:rPr>
          <w:rFonts w:ascii="Open Sans" w:hAnsi="Open Sans" w:cs="Open Sans"/>
          <w:sz w:val="20"/>
          <w:szCs w:val="20"/>
        </w:rPr>
      </w:pPr>
      <w:r w:rsidRPr="008D406A">
        <w:rPr>
          <w:rFonts w:ascii="Open Sans" w:eastAsia="Open Sans" w:hAnsi="Open Sans" w:cs="Open Sans"/>
          <w:b/>
          <w:sz w:val="20"/>
          <w:szCs w:val="20"/>
        </w:rPr>
        <w:t xml:space="preserve"> „Umowa”</w:t>
      </w:r>
      <w:r w:rsidR="00793F69" w:rsidRPr="008D406A">
        <w:rPr>
          <w:rFonts w:ascii="Open Sans" w:eastAsia="Open Sans" w:hAnsi="Open Sans" w:cs="Open Sans"/>
          <w:b/>
          <w:sz w:val="20"/>
          <w:szCs w:val="20"/>
        </w:rPr>
        <w:t>, „umowa”</w:t>
      </w:r>
      <w:r w:rsidRPr="008D406A">
        <w:rPr>
          <w:rFonts w:ascii="Open Sans" w:eastAsia="Open Sans" w:hAnsi="Open Sans" w:cs="Open Sans"/>
          <w:b/>
          <w:sz w:val="20"/>
          <w:szCs w:val="20"/>
        </w:rPr>
        <w:t xml:space="preserve"> lub „Kontrakt” </w:t>
      </w:r>
      <w:r w:rsidRPr="008D406A">
        <w:rPr>
          <w:rFonts w:ascii="Open Sans" w:eastAsia="Open Sans" w:hAnsi="Open Sans" w:cs="Open Sans"/>
          <w:sz w:val="20"/>
          <w:szCs w:val="20"/>
        </w:rPr>
        <w:t>– pojęcia tożsame, oznaczające Umowę zawartą między Zamawiającym a Wykonawcą wyłonionym w niniejszym Postępowaniu.</w:t>
      </w:r>
    </w:p>
    <w:p w14:paraId="6ED35B59" w14:textId="77777777" w:rsidR="00261306" w:rsidRPr="008D406A" w:rsidRDefault="00BA66EF" w:rsidP="0097640D">
      <w:pPr>
        <w:widowControl w:val="0"/>
        <w:numPr>
          <w:ilvl w:val="0"/>
          <w:numId w:val="5"/>
        </w:numPr>
        <w:spacing w:after="0"/>
        <w:ind w:right="-425"/>
        <w:jc w:val="both"/>
        <w:rPr>
          <w:rFonts w:ascii="Open Sans" w:eastAsia="Open Sans" w:hAnsi="Open Sans" w:cs="Open Sans"/>
          <w:sz w:val="20"/>
          <w:szCs w:val="20"/>
        </w:rPr>
      </w:pPr>
      <w:r w:rsidRPr="008D406A">
        <w:rPr>
          <w:rFonts w:ascii="Open Sans" w:eastAsia="Open Sans" w:hAnsi="Open Sans" w:cs="Open Sans"/>
          <w:sz w:val="20"/>
          <w:szCs w:val="20"/>
        </w:rPr>
        <w:t>Dane Zamawiającego:</w:t>
      </w:r>
    </w:p>
    <w:p w14:paraId="3D6446BD" w14:textId="77777777" w:rsidR="00261306" w:rsidRPr="008D406A" w:rsidRDefault="00BA66EF">
      <w:pPr>
        <w:widowControl w:val="0"/>
        <w:spacing w:after="0"/>
        <w:ind w:right="-427"/>
        <w:jc w:val="both"/>
        <w:rPr>
          <w:rFonts w:ascii="Open Sans" w:eastAsia="Open Sans" w:hAnsi="Open Sans" w:cs="Open Sans"/>
          <w:sz w:val="20"/>
          <w:szCs w:val="20"/>
        </w:rPr>
      </w:pPr>
      <w:r w:rsidRPr="008D406A">
        <w:rPr>
          <w:rFonts w:ascii="Open Sans" w:eastAsia="Open Sans" w:hAnsi="Open Sans" w:cs="Open Sans"/>
          <w:sz w:val="20"/>
          <w:szCs w:val="20"/>
        </w:rPr>
        <w:t xml:space="preserve">Dokładny adres do korespondencji w sprawie Zamówienia: </w:t>
      </w:r>
    </w:p>
    <w:p w14:paraId="4AFA9F98" w14:textId="77777777" w:rsidR="00261306" w:rsidRPr="008D406A" w:rsidRDefault="00BA66EF">
      <w:pPr>
        <w:widowControl w:val="0"/>
        <w:spacing w:after="0"/>
        <w:ind w:right="-427"/>
        <w:jc w:val="both"/>
        <w:rPr>
          <w:rFonts w:ascii="Open Sans" w:eastAsia="Open Sans" w:hAnsi="Open Sans" w:cs="Open Sans"/>
          <w:b/>
          <w:sz w:val="20"/>
          <w:szCs w:val="20"/>
        </w:rPr>
      </w:pPr>
      <w:r w:rsidRPr="008D406A">
        <w:rPr>
          <w:rFonts w:ascii="Open Sans" w:eastAsia="Open Sans" w:hAnsi="Open Sans" w:cs="Open Sans"/>
          <w:b/>
          <w:sz w:val="20"/>
          <w:szCs w:val="20"/>
        </w:rPr>
        <w:t xml:space="preserve">Port Lotniczy Gdańsk Sp. z o.o.  </w:t>
      </w:r>
    </w:p>
    <w:p w14:paraId="0BC96962" w14:textId="77777777" w:rsidR="00261306" w:rsidRPr="008D406A" w:rsidRDefault="00BA66EF">
      <w:pPr>
        <w:widowControl w:val="0"/>
        <w:spacing w:after="0"/>
        <w:ind w:right="-427"/>
        <w:jc w:val="both"/>
        <w:rPr>
          <w:rFonts w:ascii="Open Sans" w:eastAsia="Open Sans" w:hAnsi="Open Sans" w:cs="Open Sans"/>
          <w:b/>
          <w:sz w:val="20"/>
          <w:szCs w:val="20"/>
        </w:rPr>
      </w:pPr>
      <w:r w:rsidRPr="008D406A">
        <w:rPr>
          <w:rFonts w:ascii="Open Sans" w:eastAsia="Open Sans" w:hAnsi="Open Sans" w:cs="Open Sans"/>
          <w:b/>
          <w:sz w:val="20"/>
          <w:szCs w:val="20"/>
        </w:rPr>
        <w:t>ul. Słowackiego 200, 80-298 Gdańsk</w:t>
      </w:r>
    </w:p>
    <w:p w14:paraId="4D8B8DE3" w14:textId="6AC9BE26" w:rsidR="00614477" w:rsidRPr="008D406A" w:rsidRDefault="00614477" w:rsidP="00911831">
      <w:pPr>
        <w:widowControl w:val="0"/>
        <w:autoSpaceDE w:val="0"/>
        <w:autoSpaceDN w:val="0"/>
        <w:adjustRightInd w:val="0"/>
        <w:spacing w:after="0"/>
        <w:ind w:right="-427"/>
        <w:rPr>
          <w:rFonts w:ascii="Open Sans" w:hAnsi="Open Sans" w:cs="Open Sans"/>
          <w:b/>
          <w:sz w:val="20"/>
        </w:rPr>
      </w:pPr>
      <w:r w:rsidRPr="008D406A">
        <w:rPr>
          <w:rFonts w:ascii="Open Sans" w:hAnsi="Open Sans" w:cs="Open Sans"/>
          <w:b/>
          <w:sz w:val="20"/>
        </w:rPr>
        <w:t>Osoba uprawniona</w:t>
      </w:r>
      <w:r w:rsidRPr="008D406A">
        <w:rPr>
          <w:rFonts w:ascii="Open Sans" w:hAnsi="Open Sans" w:cs="Open Sans"/>
          <w:sz w:val="20"/>
        </w:rPr>
        <w:t xml:space="preserve"> do porozumiewania się z Wykonawcami: Henryk Szymerkowski</w:t>
      </w:r>
    </w:p>
    <w:p w14:paraId="7DCF2649" w14:textId="3F9A3CF5" w:rsidR="00614477" w:rsidRPr="009743EC" w:rsidRDefault="009F148F" w:rsidP="00911831">
      <w:pPr>
        <w:widowControl w:val="0"/>
        <w:autoSpaceDE w:val="0"/>
        <w:autoSpaceDN w:val="0"/>
        <w:adjustRightInd w:val="0"/>
        <w:spacing w:after="0"/>
        <w:ind w:right="-427"/>
        <w:rPr>
          <w:rFonts w:ascii="Open Sans" w:hAnsi="Open Sans" w:cs="Open Sans"/>
          <w:b/>
          <w:sz w:val="20"/>
        </w:rPr>
      </w:pPr>
      <w:r w:rsidRPr="009743EC">
        <w:rPr>
          <w:rFonts w:ascii="Open Sans" w:hAnsi="Open Sans" w:cs="Open Sans"/>
          <w:sz w:val="20"/>
        </w:rPr>
        <w:t>T</w:t>
      </w:r>
      <w:r w:rsidR="00614477" w:rsidRPr="009743EC">
        <w:rPr>
          <w:rFonts w:ascii="Open Sans" w:hAnsi="Open Sans" w:cs="Open Sans"/>
          <w:sz w:val="20"/>
        </w:rPr>
        <w:t>elefon</w:t>
      </w:r>
      <w:r w:rsidR="006B2225" w:rsidRPr="009743EC">
        <w:rPr>
          <w:rFonts w:ascii="Open Sans" w:hAnsi="Open Sans" w:cs="Open Sans"/>
          <w:sz w:val="20"/>
        </w:rPr>
        <w:t xml:space="preserve"> </w:t>
      </w:r>
      <w:r w:rsidR="00C17429" w:rsidRPr="009743EC">
        <w:rPr>
          <w:rFonts w:ascii="Open Sans" w:hAnsi="Open Sans" w:cs="Open Sans"/>
          <w:b/>
          <w:sz w:val="20"/>
        </w:rPr>
        <w:t>+48 (58) 3481135</w:t>
      </w:r>
      <w:r w:rsidR="00614477" w:rsidRPr="009743EC">
        <w:rPr>
          <w:rFonts w:ascii="Open Sans" w:hAnsi="Open Sans" w:cs="Open Sans"/>
          <w:b/>
          <w:sz w:val="20"/>
        </w:rPr>
        <w:t xml:space="preserve">; </w:t>
      </w:r>
      <w:r w:rsidR="00614477" w:rsidRPr="009743EC">
        <w:rPr>
          <w:rFonts w:ascii="Open Sans" w:hAnsi="Open Sans" w:cs="Open Sans"/>
          <w:sz w:val="20"/>
        </w:rPr>
        <w:t>fax</w:t>
      </w:r>
      <w:r w:rsidR="00614477" w:rsidRPr="009743EC">
        <w:rPr>
          <w:rFonts w:ascii="Open Sans" w:hAnsi="Open Sans" w:cs="Open Sans"/>
          <w:b/>
          <w:sz w:val="20"/>
        </w:rPr>
        <w:t xml:space="preserve"> +48 (58) 3452283,  </w:t>
      </w:r>
      <w:r w:rsidR="00614477" w:rsidRPr="009743EC">
        <w:rPr>
          <w:rFonts w:ascii="Open Sans" w:hAnsi="Open Sans" w:cs="Open Sans"/>
          <w:sz w:val="20"/>
        </w:rPr>
        <w:t>e-mail:</w:t>
      </w:r>
      <w:hyperlink r:id="rId10" w:history="1">
        <w:r w:rsidR="00614477" w:rsidRPr="009743EC">
          <w:rPr>
            <w:rStyle w:val="Hipercze"/>
            <w:rFonts w:ascii="Open Sans" w:hAnsi="Open Sans" w:cs="Open Sans"/>
            <w:b/>
            <w:sz w:val="20"/>
          </w:rPr>
          <w:t>h.szymerkowski@airport.gdansk.pl</w:t>
        </w:r>
      </w:hyperlink>
    </w:p>
    <w:p w14:paraId="0EFCC325" w14:textId="1B2166A9" w:rsidR="00614477" w:rsidRPr="008D406A" w:rsidRDefault="00614477" w:rsidP="00614477">
      <w:pPr>
        <w:widowControl w:val="0"/>
        <w:tabs>
          <w:tab w:val="num" w:pos="426"/>
        </w:tabs>
        <w:spacing w:after="0"/>
        <w:ind w:right="-427"/>
        <w:jc w:val="both"/>
        <w:rPr>
          <w:rFonts w:ascii="Open Sans" w:hAnsi="Open Sans" w:cs="Open Sans"/>
          <w:sz w:val="20"/>
        </w:rPr>
      </w:pPr>
      <w:r w:rsidRPr="008D406A">
        <w:rPr>
          <w:rFonts w:ascii="Open Sans" w:hAnsi="Open Sans" w:cs="Open Sans"/>
          <w:sz w:val="20"/>
        </w:rPr>
        <w:t>Godziny pracy: 07.00 – 15.00 od poniedziałku do piątku</w:t>
      </w:r>
    </w:p>
    <w:p w14:paraId="11D72967" w14:textId="77777777" w:rsidR="00261306" w:rsidRPr="008D406A" w:rsidRDefault="00BA66EF">
      <w:pPr>
        <w:pBdr>
          <w:top w:val="nil"/>
          <w:left w:val="nil"/>
          <w:bottom w:val="nil"/>
          <w:right w:val="nil"/>
          <w:between w:val="nil"/>
        </w:pBdr>
        <w:tabs>
          <w:tab w:val="center" w:pos="4536"/>
          <w:tab w:val="right" w:pos="9072"/>
        </w:tabs>
        <w:spacing w:after="0"/>
        <w:jc w:val="both"/>
        <w:rPr>
          <w:rFonts w:ascii="Open Sans" w:eastAsia="Open Sans" w:hAnsi="Open Sans" w:cs="Open Sans"/>
          <w:color w:val="000000"/>
          <w:sz w:val="20"/>
          <w:szCs w:val="20"/>
        </w:rPr>
      </w:pPr>
      <w:r w:rsidRPr="008D406A">
        <w:rPr>
          <w:rFonts w:ascii="Open Sans" w:eastAsia="Open Sans" w:hAnsi="Open Sans" w:cs="Open Sans"/>
          <w:b/>
          <w:color w:val="000000"/>
          <w:sz w:val="20"/>
          <w:szCs w:val="20"/>
        </w:rPr>
        <w:t xml:space="preserve">Numer NIP: </w:t>
      </w:r>
      <w:r w:rsidRPr="008D406A">
        <w:rPr>
          <w:rFonts w:ascii="Open Sans" w:eastAsia="Open Sans" w:hAnsi="Open Sans" w:cs="Open Sans"/>
          <w:color w:val="000000"/>
          <w:sz w:val="20"/>
          <w:szCs w:val="20"/>
        </w:rPr>
        <w:t xml:space="preserve">5220010256      </w:t>
      </w:r>
      <w:r w:rsidRPr="008D406A">
        <w:rPr>
          <w:rFonts w:ascii="Open Sans" w:eastAsia="Open Sans" w:hAnsi="Open Sans" w:cs="Open Sans"/>
          <w:b/>
          <w:color w:val="000000"/>
          <w:sz w:val="20"/>
          <w:szCs w:val="20"/>
        </w:rPr>
        <w:t>Numer REGON</w:t>
      </w:r>
      <w:r w:rsidRPr="008D406A">
        <w:rPr>
          <w:rFonts w:ascii="Open Sans" w:eastAsia="Open Sans" w:hAnsi="Open Sans" w:cs="Open Sans"/>
          <w:color w:val="000000"/>
          <w:sz w:val="20"/>
          <w:szCs w:val="20"/>
        </w:rPr>
        <w:t>: 010365722</w:t>
      </w:r>
    </w:p>
    <w:p w14:paraId="065C086C" w14:textId="77777777" w:rsidR="00261306" w:rsidRPr="00550E0A" w:rsidRDefault="00261306">
      <w:pPr>
        <w:pBdr>
          <w:top w:val="nil"/>
          <w:left w:val="nil"/>
          <w:bottom w:val="nil"/>
          <w:right w:val="nil"/>
          <w:between w:val="nil"/>
        </w:pBdr>
        <w:tabs>
          <w:tab w:val="center" w:pos="4536"/>
          <w:tab w:val="right" w:pos="9072"/>
        </w:tabs>
        <w:spacing w:after="0"/>
        <w:jc w:val="both"/>
        <w:rPr>
          <w:rFonts w:ascii="Open Sans" w:eastAsia="Open Sans" w:hAnsi="Open Sans" w:cs="Open Sans"/>
          <w:color w:val="000000"/>
          <w:sz w:val="20"/>
          <w:szCs w:val="20"/>
        </w:rPr>
      </w:pPr>
    </w:p>
    <w:p w14:paraId="13BBCCF6" w14:textId="77777777" w:rsidR="00261306" w:rsidRPr="008D406A" w:rsidRDefault="00BA66EF" w:rsidP="0097640D">
      <w:pPr>
        <w:widowControl w:val="0"/>
        <w:numPr>
          <w:ilvl w:val="0"/>
          <w:numId w:val="5"/>
        </w:numPr>
        <w:spacing w:after="0"/>
        <w:ind w:right="-427"/>
        <w:jc w:val="both"/>
        <w:rPr>
          <w:rFonts w:ascii="Open Sans" w:eastAsia="Open Sans" w:hAnsi="Open Sans" w:cs="Open Sans"/>
          <w:sz w:val="20"/>
          <w:szCs w:val="20"/>
        </w:rPr>
      </w:pPr>
      <w:r w:rsidRPr="008D406A">
        <w:rPr>
          <w:rFonts w:ascii="Open Sans" w:eastAsia="Open Sans" w:hAnsi="Open Sans" w:cs="Open Sans"/>
          <w:sz w:val="20"/>
          <w:szCs w:val="20"/>
        </w:rPr>
        <w:t>Postępowanie prowadzi się w języku polskim.</w:t>
      </w:r>
    </w:p>
    <w:p w14:paraId="26B2B5E9" w14:textId="77777777" w:rsidR="00261306" w:rsidRPr="00550E0A" w:rsidRDefault="00261306">
      <w:pPr>
        <w:pStyle w:val="Nagwek6"/>
        <w:spacing w:line="276" w:lineRule="auto"/>
        <w:jc w:val="center"/>
        <w:rPr>
          <w:rFonts w:ascii="Open Sans" w:eastAsia="Open Sans" w:hAnsi="Open Sans" w:cs="Open Sans"/>
          <w:smallCaps/>
        </w:rPr>
      </w:pPr>
    </w:p>
    <w:bookmarkEnd w:id="3"/>
    <w:p w14:paraId="30F97C7E" w14:textId="43C5C968" w:rsidR="00261306" w:rsidRPr="008D406A" w:rsidRDefault="00BA66EF" w:rsidP="001D6ECD">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 xml:space="preserve">Rozdział II - Opis przedmiotu </w:t>
      </w:r>
      <w:r w:rsidR="0055721A">
        <w:rPr>
          <w:rFonts w:ascii="Open Sans" w:eastAsia="Open Sans" w:hAnsi="Open Sans" w:cs="Open Sans"/>
          <w:smallCaps/>
        </w:rPr>
        <w:t>postępowania</w:t>
      </w:r>
    </w:p>
    <w:p w14:paraId="6E29C73C" w14:textId="1F9660BF" w:rsidR="001719C0" w:rsidRPr="008D406A" w:rsidRDefault="00A60D72" w:rsidP="0097640D">
      <w:pPr>
        <w:widowControl w:val="0"/>
        <w:numPr>
          <w:ilvl w:val="0"/>
          <w:numId w:val="26"/>
        </w:numPr>
        <w:tabs>
          <w:tab w:val="num" w:pos="440"/>
        </w:tabs>
        <w:spacing w:after="0"/>
        <w:ind w:right="-427"/>
        <w:jc w:val="both"/>
        <w:rPr>
          <w:rFonts w:ascii="Open Sans" w:hAnsi="Open Sans" w:cs="Open Sans"/>
          <w:sz w:val="20"/>
          <w:szCs w:val="20"/>
        </w:rPr>
      </w:pPr>
      <w:r w:rsidRPr="008D406A">
        <w:rPr>
          <w:rFonts w:ascii="Open Sans" w:hAnsi="Open Sans" w:cs="Open Sans"/>
          <w:sz w:val="20"/>
        </w:rPr>
        <w:t>Nazwa postępowania:</w:t>
      </w:r>
      <w:r w:rsidR="001719C0" w:rsidRPr="008D406A">
        <w:rPr>
          <w:rFonts w:ascii="Open Sans" w:hAnsi="Open Sans" w:cs="Open Sans"/>
          <w:sz w:val="20"/>
        </w:rPr>
        <w:t xml:space="preserve"> </w:t>
      </w:r>
      <w:bookmarkStart w:id="4" w:name="_Hlk25057660"/>
      <w:r w:rsidR="009F148F" w:rsidRPr="008D406A">
        <w:rPr>
          <w:rFonts w:ascii="Open Sans" w:hAnsi="Open Sans" w:cs="Open Sans"/>
          <w:b/>
          <w:i/>
          <w:sz w:val="20"/>
          <w:szCs w:val="20"/>
        </w:rPr>
        <w:t>Dostawa nowych szczotek i regeneracja zużytych segmentów szczotek do oczysz</w:t>
      </w:r>
      <w:r w:rsidR="00AA6AB6">
        <w:rPr>
          <w:rFonts w:ascii="Open Sans" w:hAnsi="Open Sans" w:cs="Open Sans"/>
          <w:b/>
          <w:i/>
          <w:sz w:val="20"/>
          <w:szCs w:val="20"/>
        </w:rPr>
        <w:t>czarek lotniskowych na lata 2023 – 2024</w:t>
      </w:r>
      <w:r w:rsidR="009F148F" w:rsidRPr="008D406A">
        <w:rPr>
          <w:rFonts w:ascii="Open Sans" w:hAnsi="Open Sans" w:cs="Open Sans"/>
          <w:b/>
          <w:i/>
          <w:sz w:val="20"/>
          <w:szCs w:val="20"/>
        </w:rPr>
        <w:t>.</w:t>
      </w:r>
    </w:p>
    <w:bookmarkEnd w:id="4"/>
    <w:p w14:paraId="53CD445A" w14:textId="36810179" w:rsidR="009F148F" w:rsidRDefault="00A60D72" w:rsidP="0097640D">
      <w:pPr>
        <w:widowControl w:val="0"/>
        <w:numPr>
          <w:ilvl w:val="0"/>
          <w:numId w:val="26"/>
        </w:numPr>
        <w:tabs>
          <w:tab w:val="num" w:pos="440"/>
        </w:tabs>
        <w:spacing w:after="0"/>
        <w:ind w:right="-427"/>
        <w:jc w:val="both"/>
        <w:rPr>
          <w:rFonts w:ascii="Open Sans" w:hAnsi="Open Sans" w:cs="Open Sans"/>
          <w:sz w:val="20"/>
          <w:szCs w:val="20"/>
        </w:rPr>
      </w:pPr>
      <w:r w:rsidRPr="008D406A">
        <w:rPr>
          <w:rFonts w:ascii="Open Sans" w:hAnsi="Open Sans" w:cs="Open Sans"/>
          <w:sz w:val="20"/>
          <w:szCs w:val="20"/>
        </w:rPr>
        <w:t>Przedmiotem postępowania jest zawarcie umowy określającej warunki dotyczące zamówień na dostawę nowych szczotek i regenerację zużytych segmentów szczotek</w:t>
      </w:r>
      <w:r w:rsidR="0077677E">
        <w:rPr>
          <w:rFonts w:ascii="Open Sans" w:hAnsi="Open Sans" w:cs="Open Sans"/>
          <w:sz w:val="20"/>
          <w:szCs w:val="20"/>
        </w:rPr>
        <w:t xml:space="preserve"> do oczyszczarek lotniskowych</w:t>
      </w:r>
      <w:r w:rsidRPr="008D406A">
        <w:rPr>
          <w:rFonts w:ascii="Open Sans" w:hAnsi="Open Sans" w:cs="Open Sans"/>
          <w:sz w:val="20"/>
          <w:szCs w:val="20"/>
        </w:rPr>
        <w:t>, które mogą zostać udzielone Wykonawcy w okresie obowiązywania umowy.</w:t>
      </w:r>
    </w:p>
    <w:p w14:paraId="5383B943" w14:textId="3ECCE890" w:rsidR="00A60D72" w:rsidRDefault="00E31B79" w:rsidP="008D406A">
      <w:pPr>
        <w:widowControl w:val="0"/>
        <w:numPr>
          <w:ilvl w:val="0"/>
          <w:numId w:val="26"/>
        </w:numPr>
        <w:tabs>
          <w:tab w:val="num" w:pos="440"/>
        </w:tabs>
        <w:spacing w:after="0"/>
        <w:ind w:right="-427"/>
        <w:jc w:val="both"/>
        <w:rPr>
          <w:rFonts w:ascii="Open Sans" w:hAnsi="Open Sans" w:cs="Open Sans"/>
          <w:sz w:val="20"/>
          <w:szCs w:val="20"/>
        </w:rPr>
      </w:pPr>
      <w:bookmarkStart w:id="5" w:name="_Hlk26189449"/>
      <w:r>
        <w:rPr>
          <w:rFonts w:ascii="Open Sans" w:hAnsi="Open Sans" w:cs="Open Sans"/>
          <w:sz w:val="20"/>
          <w:szCs w:val="20"/>
        </w:rPr>
        <w:t>W okresie obowiązywania umowy Zamawiający może składać zamówienia</w:t>
      </w:r>
      <w:r w:rsidRPr="00E31B79">
        <w:rPr>
          <w:rFonts w:ascii="Open Sans" w:hAnsi="Open Sans" w:cs="Open Sans"/>
          <w:sz w:val="20"/>
          <w:szCs w:val="20"/>
        </w:rPr>
        <w:t xml:space="preserve"> na </w:t>
      </w:r>
      <w:r w:rsidR="00A60D72" w:rsidRPr="00E31B79">
        <w:rPr>
          <w:rFonts w:ascii="Open Sans" w:hAnsi="Open Sans" w:cs="Open Sans"/>
          <w:sz w:val="20"/>
          <w:szCs w:val="20"/>
        </w:rPr>
        <w:t>dostawę i regenerację następujących segmentów szczotek:</w:t>
      </w:r>
    </w:p>
    <w:p w14:paraId="0FADC241" w14:textId="78A53673" w:rsidR="00A551E1" w:rsidRPr="008D406A" w:rsidRDefault="00A551E1" w:rsidP="00A551E1">
      <w:pPr>
        <w:pStyle w:val="Normalnywypunkt"/>
        <w:numPr>
          <w:ilvl w:val="0"/>
          <w:numId w:val="34"/>
        </w:numPr>
        <w:suppressAutoHyphens w:val="0"/>
        <w:spacing w:after="200" w:line="276" w:lineRule="auto"/>
        <w:rPr>
          <w:rFonts w:ascii="Open Sans" w:hAnsi="Open Sans" w:cs="Open Sans"/>
          <w:sz w:val="20"/>
          <w:szCs w:val="20"/>
        </w:rPr>
      </w:pPr>
      <w:bookmarkStart w:id="6" w:name="_Hlk114570782"/>
      <w:r w:rsidRPr="008D406A">
        <w:rPr>
          <w:rFonts w:ascii="Open Sans" w:hAnsi="Open Sans" w:cs="Open Sans"/>
          <w:sz w:val="20"/>
          <w:szCs w:val="20"/>
        </w:rPr>
        <w:t>Dostawa nowych segmentów szczotek kasetowych do oczyszczarek lotniskowych Vammas SB 4500 (szesnaście prowadnic na obwodzie wału) nabicie drut stalowy ocynkowany 0,45 mm – orienta</w:t>
      </w:r>
      <w:r w:rsidR="00166A63">
        <w:rPr>
          <w:rFonts w:ascii="Open Sans" w:hAnsi="Open Sans" w:cs="Open Sans"/>
          <w:sz w:val="20"/>
          <w:szCs w:val="20"/>
        </w:rPr>
        <w:t>cyjne zużycie na sezon wynosi 6</w:t>
      </w:r>
      <w:r w:rsidRPr="008D406A">
        <w:rPr>
          <w:rFonts w:ascii="Open Sans" w:hAnsi="Open Sans" w:cs="Open Sans"/>
          <w:sz w:val="20"/>
          <w:szCs w:val="20"/>
        </w:rPr>
        <w:t xml:space="preserve"> kpl.</w:t>
      </w:r>
    </w:p>
    <w:p w14:paraId="1801E64C" w14:textId="07CA5B68" w:rsidR="00A551E1" w:rsidRPr="008D406A" w:rsidRDefault="00A551E1" w:rsidP="00A551E1">
      <w:pPr>
        <w:pStyle w:val="Normalnywypunkt"/>
        <w:numPr>
          <w:ilvl w:val="0"/>
          <w:numId w:val="34"/>
        </w:numPr>
        <w:suppressAutoHyphens w:val="0"/>
        <w:spacing w:after="200" w:line="276" w:lineRule="auto"/>
        <w:rPr>
          <w:rFonts w:ascii="Open Sans" w:hAnsi="Open Sans" w:cs="Open Sans"/>
          <w:sz w:val="20"/>
          <w:szCs w:val="20"/>
        </w:rPr>
      </w:pPr>
      <w:r w:rsidRPr="008D406A">
        <w:rPr>
          <w:rFonts w:ascii="Open Sans" w:hAnsi="Open Sans" w:cs="Open Sans"/>
          <w:sz w:val="20"/>
          <w:szCs w:val="20"/>
        </w:rPr>
        <w:lastRenderedPageBreak/>
        <w:t>Dostawa nowych segmentów szczotek kasetowych do oczyszczarek lotniskowych Vammas SB 3600 (szesnaście prowadnic na obwodzie wału) nabicie drut stalowy ocynkowany 0,45 mm – orienta</w:t>
      </w:r>
      <w:r w:rsidR="00166A63">
        <w:rPr>
          <w:rFonts w:ascii="Open Sans" w:hAnsi="Open Sans" w:cs="Open Sans"/>
          <w:sz w:val="20"/>
          <w:szCs w:val="20"/>
        </w:rPr>
        <w:t>cyjne zużycie na sezon wynosi 6</w:t>
      </w:r>
      <w:r w:rsidRPr="008D406A">
        <w:rPr>
          <w:rFonts w:ascii="Open Sans" w:hAnsi="Open Sans" w:cs="Open Sans"/>
          <w:sz w:val="20"/>
          <w:szCs w:val="20"/>
        </w:rPr>
        <w:t xml:space="preserve"> kpl.</w:t>
      </w:r>
    </w:p>
    <w:p w14:paraId="1BECAB4F" w14:textId="77511665"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 xml:space="preserve">3) Dostawa nowych segmentów szczotek kasetowych do oczyszczarek lotniskowych Schmidt CJS 914 (szesnaście prowadnic na obwodzie wału) nabicie PP - polipropylen 2,2 mm– orientacyjne </w:t>
      </w:r>
      <w:r w:rsidR="00166A63">
        <w:rPr>
          <w:rFonts w:ascii="Open Sans" w:hAnsi="Open Sans" w:cs="Open Sans"/>
          <w:sz w:val="20"/>
          <w:szCs w:val="20"/>
        </w:rPr>
        <w:t>zużycie na sezon wynosi 4</w:t>
      </w:r>
      <w:r w:rsidRPr="008D406A">
        <w:rPr>
          <w:rFonts w:ascii="Open Sans" w:hAnsi="Open Sans" w:cs="Open Sans"/>
          <w:sz w:val="20"/>
          <w:szCs w:val="20"/>
        </w:rPr>
        <w:t xml:space="preserve"> kpl.</w:t>
      </w:r>
    </w:p>
    <w:p w14:paraId="6174A3EE" w14:textId="387B9648"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4) Dostawa nowych segmentów szczotek kasetowych do oczyszczarek lotniskowych Schmidt TJS 560 (dwadzieścia jeden prowadnic na obwodzie wału) nabicie PP - polipropylen 2,2 mm–</w:t>
      </w:r>
      <w:r w:rsidR="00847B20">
        <w:rPr>
          <w:rFonts w:ascii="Open Sans" w:hAnsi="Open Sans" w:cs="Open Sans"/>
          <w:sz w:val="20"/>
          <w:szCs w:val="20"/>
        </w:rPr>
        <w:t xml:space="preserve"> </w:t>
      </w:r>
      <w:r w:rsidRPr="008D406A">
        <w:rPr>
          <w:rFonts w:ascii="Open Sans" w:hAnsi="Open Sans" w:cs="Open Sans"/>
          <w:sz w:val="20"/>
          <w:szCs w:val="20"/>
        </w:rPr>
        <w:t xml:space="preserve"> orient</w:t>
      </w:r>
      <w:r w:rsidR="00166A63">
        <w:rPr>
          <w:rFonts w:ascii="Open Sans" w:hAnsi="Open Sans" w:cs="Open Sans"/>
          <w:sz w:val="20"/>
          <w:szCs w:val="20"/>
        </w:rPr>
        <w:t>acyjne zużycie na sezon wynosi 3</w:t>
      </w:r>
      <w:r w:rsidRPr="008D406A">
        <w:rPr>
          <w:rFonts w:ascii="Open Sans" w:hAnsi="Open Sans" w:cs="Open Sans"/>
          <w:sz w:val="20"/>
          <w:szCs w:val="20"/>
        </w:rPr>
        <w:t xml:space="preserve"> kpl.</w:t>
      </w:r>
    </w:p>
    <w:p w14:paraId="52C1BE12" w14:textId="266F0AC5"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5) Dostawa nowych segmentów szczotek do oczyszczarek MADRO nabicie drut stalowy ocynkowany 0,45 mm – orient</w:t>
      </w:r>
      <w:r w:rsidR="00166A63">
        <w:rPr>
          <w:rFonts w:ascii="Open Sans" w:hAnsi="Open Sans" w:cs="Open Sans"/>
          <w:sz w:val="20"/>
          <w:szCs w:val="20"/>
        </w:rPr>
        <w:t>acyjne zużycie na sezon wynosi 2</w:t>
      </w:r>
      <w:r w:rsidRPr="008D406A">
        <w:rPr>
          <w:rFonts w:ascii="Open Sans" w:hAnsi="Open Sans" w:cs="Open Sans"/>
          <w:sz w:val="20"/>
          <w:szCs w:val="20"/>
        </w:rPr>
        <w:t xml:space="preserve"> kpl.</w:t>
      </w:r>
    </w:p>
    <w:p w14:paraId="6DA5A5DB" w14:textId="28B1683F"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6) Dostawa nowych segmentów szczotek do oczyszczarek Overaasen RSC250 (szesnaście prowadnic na obwodzie) nabicie drut stalowy ocynkowany 0,45 mm – orient</w:t>
      </w:r>
      <w:r w:rsidR="00166A63">
        <w:rPr>
          <w:rFonts w:ascii="Open Sans" w:hAnsi="Open Sans" w:cs="Open Sans"/>
          <w:sz w:val="20"/>
          <w:szCs w:val="20"/>
        </w:rPr>
        <w:t>acyjne zużycie na sezon wynosi 4</w:t>
      </w:r>
      <w:r w:rsidRPr="008D406A">
        <w:rPr>
          <w:rFonts w:ascii="Open Sans" w:hAnsi="Open Sans" w:cs="Open Sans"/>
          <w:sz w:val="20"/>
          <w:szCs w:val="20"/>
        </w:rPr>
        <w:t xml:space="preserve"> kpl.</w:t>
      </w:r>
    </w:p>
    <w:p w14:paraId="06D8C34A" w14:textId="47B2B519"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7) Dostawa nowych segmentów szczotek kasetowych do oczyszczarek lotniskowych Vammas SB 5504 (trzydzieści prowadnic na obwodzie wału) nabicie drut stalowy ocynkowany 0,45 mm – orienta</w:t>
      </w:r>
      <w:r w:rsidR="00947CB2">
        <w:rPr>
          <w:rFonts w:ascii="Open Sans" w:hAnsi="Open Sans" w:cs="Open Sans"/>
          <w:sz w:val="20"/>
          <w:szCs w:val="20"/>
        </w:rPr>
        <w:t>cyjne zużycie na sezon wynosi 8</w:t>
      </w:r>
      <w:r w:rsidRPr="008D406A">
        <w:rPr>
          <w:rFonts w:ascii="Open Sans" w:hAnsi="Open Sans" w:cs="Open Sans"/>
          <w:sz w:val="20"/>
          <w:szCs w:val="20"/>
        </w:rPr>
        <w:t xml:space="preserve"> kpl.</w:t>
      </w:r>
    </w:p>
    <w:p w14:paraId="44C8A3C2" w14:textId="0FFA3B2E"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 xml:space="preserve">8) Dostawa nowych segmentów szczotek do oczyszczarki czołowej Dobrowolski typ PSWZ, nabicie PP – polipropylen – orientacyjne zużycie na sezon wynosi </w:t>
      </w:r>
      <w:r w:rsidR="00AA6AB6">
        <w:rPr>
          <w:rFonts w:ascii="Open Sans" w:hAnsi="Open Sans" w:cs="Open Sans"/>
          <w:sz w:val="20"/>
          <w:szCs w:val="20"/>
        </w:rPr>
        <w:t>2</w:t>
      </w:r>
      <w:r w:rsidRPr="008D406A">
        <w:rPr>
          <w:rFonts w:ascii="Open Sans" w:hAnsi="Open Sans" w:cs="Open Sans"/>
          <w:sz w:val="20"/>
          <w:szCs w:val="20"/>
        </w:rPr>
        <w:t xml:space="preserve"> kpl.</w:t>
      </w:r>
    </w:p>
    <w:p w14:paraId="603F13F4" w14:textId="2AC9F79F" w:rsidR="00A551E1" w:rsidRPr="008D406A" w:rsidRDefault="00A551E1" w:rsidP="00A551E1">
      <w:pPr>
        <w:pStyle w:val="Normalnywypunkt"/>
        <w:numPr>
          <w:ilvl w:val="0"/>
          <w:numId w:val="0"/>
        </w:numPr>
        <w:suppressAutoHyphens w:val="0"/>
        <w:spacing w:after="200" w:line="276" w:lineRule="auto"/>
        <w:ind w:left="1080" w:hanging="360"/>
        <w:rPr>
          <w:rFonts w:ascii="Open Sans" w:hAnsi="Open Sans" w:cs="Open Sans"/>
          <w:sz w:val="20"/>
          <w:szCs w:val="20"/>
        </w:rPr>
      </w:pPr>
      <w:r w:rsidRPr="008D406A">
        <w:rPr>
          <w:rFonts w:ascii="Open Sans" w:hAnsi="Open Sans" w:cs="Open Sans"/>
          <w:sz w:val="20"/>
          <w:szCs w:val="20"/>
        </w:rPr>
        <w:t>9) Regeneracja segmentów szczotek kasetowych do oczyszczarek lo</w:t>
      </w:r>
      <w:r w:rsidR="00B80F6D">
        <w:rPr>
          <w:rFonts w:ascii="Open Sans" w:hAnsi="Open Sans" w:cs="Open Sans"/>
          <w:sz w:val="20"/>
          <w:szCs w:val="20"/>
        </w:rPr>
        <w:t>tniskowych Vammas SB 450 oraz</w:t>
      </w:r>
      <w:r w:rsidR="00166A63">
        <w:rPr>
          <w:rFonts w:ascii="Open Sans" w:hAnsi="Open Sans" w:cs="Open Sans"/>
          <w:sz w:val="20"/>
          <w:szCs w:val="20"/>
        </w:rPr>
        <w:t>,</w:t>
      </w:r>
      <w:r w:rsidRPr="008D406A">
        <w:rPr>
          <w:rFonts w:ascii="Open Sans" w:hAnsi="Open Sans" w:cs="Open Sans"/>
          <w:sz w:val="20"/>
          <w:szCs w:val="20"/>
        </w:rPr>
        <w:t xml:space="preserve"> Vammas SB 3600, o</w:t>
      </w:r>
      <w:r w:rsidR="00166A63">
        <w:rPr>
          <w:rFonts w:ascii="Open Sans" w:hAnsi="Open Sans" w:cs="Open Sans"/>
          <w:sz w:val="20"/>
          <w:szCs w:val="20"/>
        </w:rPr>
        <w:t xml:space="preserve"> któ</w:t>
      </w:r>
      <w:r w:rsidR="00B80F6D">
        <w:rPr>
          <w:rFonts w:ascii="Open Sans" w:hAnsi="Open Sans" w:cs="Open Sans"/>
          <w:sz w:val="20"/>
          <w:szCs w:val="20"/>
        </w:rPr>
        <w:t>rych mowa powyżej w pkt 1 i 2</w:t>
      </w:r>
      <w:r w:rsidRPr="008D406A">
        <w:rPr>
          <w:rFonts w:ascii="Open Sans" w:hAnsi="Open Sans" w:cs="Open Sans"/>
          <w:sz w:val="20"/>
          <w:szCs w:val="20"/>
        </w:rPr>
        <w:t xml:space="preserve"> wraz z dostarczeniem ich do miejsca wskazanego przez Zamawiającego</w:t>
      </w:r>
      <w:r>
        <w:rPr>
          <w:rFonts w:ascii="Open Sans" w:hAnsi="Open Sans" w:cs="Open Sans"/>
          <w:sz w:val="20"/>
          <w:szCs w:val="20"/>
        </w:rPr>
        <w:t xml:space="preserve"> - orientacyjne ilości segmentów do regeneracj</w:t>
      </w:r>
      <w:r w:rsidR="00166A63">
        <w:rPr>
          <w:rFonts w:ascii="Open Sans" w:hAnsi="Open Sans" w:cs="Open Sans"/>
          <w:sz w:val="20"/>
          <w:szCs w:val="20"/>
        </w:rPr>
        <w:t>i na sezon: 4 kpl. dla modelu SB 4500, 2</w:t>
      </w:r>
      <w:r>
        <w:rPr>
          <w:rFonts w:ascii="Open Sans" w:hAnsi="Open Sans" w:cs="Open Sans"/>
          <w:sz w:val="20"/>
          <w:szCs w:val="20"/>
        </w:rPr>
        <w:t xml:space="preserve"> kpl dla modelu SB 3600.</w:t>
      </w:r>
    </w:p>
    <w:bookmarkEnd w:id="6"/>
    <w:p w14:paraId="6EED669B" w14:textId="7F220ECA" w:rsidR="00A551E1" w:rsidRDefault="00A551E1" w:rsidP="00A551E1">
      <w:pPr>
        <w:widowControl w:val="0"/>
        <w:snapToGrid w:val="0"/>
        <w:spacing w:after="0" w:line="240" w:lineRule="auto"/>
        <w:jc w:val="both"/>
        <w:rPr>
          <w:rFonts w:ascii="Open Sans" w:hAnsi="Open Sans" w:cs="Open Sans"/>
          <w:sz w:val="20"/>
          <w:szCs w:val="20"/>
        </w:rPr>
      </w:pPr>
      <w:r w:rsidRPr="008D406A">
        <w:rPr>
          <w:rFonts w:ascii="Open Sans" w:hAnsi="Open Sans" w:cs="Open Sans"/>
          <w:sz w:val="20"/>
          <w:szCs w:val="20"/>
        </w:rPr>
        <w:t xml:space="preserve">Zamawiający zastrzega sobie prawo zamówienia innej ilości segmentów szczotek, niż określono powyżej w ust. </w:t>
      </w:r>
      <w:r w:rsidR="00516EC3">
        <w:rPr>
          <w:rFonts w:ascii="Open Sans" w:hAnsi="Open Sans" w:cs="Open Sans"/>
          <w:sz w:val="20"/>
          <w:szCs w:val="20"/>
        </w:rPr>
        <w:t>3</w:t>
      </w:r>
      <w:r w:rsidRPr="008D406A">
        <w:rPr>
          <w:rFonts w:ascii="Open Sans" w:hAnsi="Open Sans" w:cs="Open Sans"/>
          <w:sz w:val="20"/>
          <w:szCs w:val="20"/>
        </w:rPr>
        <w:t xml:space="preserve"> pkt. 1) – </w:t>
      </w:r>
      <w:r>
        <w:rPr>
          <w:rFonts w:ascii="Open Sans" w:hAnsi="Open Sans" w:cs="Open Sans"/>
          <w:sz w:val="20"/>
          <w:szCs w:val="20"/>
        </w:rPr>
        <w:t>9</w:t>
      </w:r>
      <w:r w:rsidRPr="008D406A">
        <w:rPr>
          <w:rFonts w:ascii="Open Sans" w:hAnsi="Open Sans" w:cs="Open Sans"/>
          <w:sz w:val="20"/>
          <w:szCs w:val="20"/>
        </w:rPr>
        <w:t>).</w:t>
      </w:r>
    </w:p>
    <w:p w14:paraId="7F8E35F7" w14:textId="77777777" w:rsidR="00AF4A37" w:rsidRDefault="00AF4A37" w:rsidP="00A551E1">
      <w:pPr>
        <w:widowControl w:val="0"/>
        <w:snapToGrid w:val="0"/>
        <w:spacing w:after="0" w:line="240" w:lineRule="auto"/>
        <w:jc w:val="both"/>
        <w:rPr>
          <w:rFonts w:ascii="Open Sans" w:hAnsi="Open Sans" w:cs="Open Sans"/>
          <w:sz w:val="20"/>
          <w:szCs w:val="20"/>
        </w:rPr>
      </w:pPr>
    </w:p>
    <w:p w14:paraId="664A3A7A" w14:textId="7E07B89F" w:rsidR="00AF4A37" w:rsidRPr="008D406A" w:rsidRDefault="00AF4A37" w:rsidP="00A551E1">
      <w:pPr>
        <w:widowControl w:val="0"/>
        <w:snapToGrid w:val="0"/>
        <w:spacing w:after="0" w:line="240" w:lineRule="auto"/>
        <w:jc w:val="both"/>
        <w:rPr>
          <w:rFonts w:ascii="Open Sans" w:hAnsi="Open Sans" w:cs="Open Sans"/>
          <w:sz w:val="20"/>
          <w:szCs w:val="20"/>
        </w:rPr>
      </w:pPr>
      <w:r>
        <w:rPr>
          <w:rFonts w:ascii="Open Sans" w:hAnsi="Open Sans" w:cs="Open Sans"/>
          <w:sz w:val="20"/>
          <w:szCs w:val="20"/>
        </w:rPr>
        <w:t xml:space="preserve">Po każdym sezonie zimowym na wezwanie Zamawiającego Wykonawca jest zobowiązany do odbioru        odpadów w postaci zużytych segmentów szczotek.  </w:t>
      </w:r>
    </w:p>
    <w:p w14:paraId="248648E3" w14:textId="77777777" w:rsidR="00A551E1" w:rsidRPr="008D406A" w:rsidRDefault="00A551E1" w:rsidP="00A551E1">
      <w:pPr>
        <w:widowControl w:val="0"/>
        <w:snapToGrid w:val="0"/>
        <w:spacing w:after="0" w:line="240" w:lineRule="auto"/>
        <w:jc w:val="both"/>
        <w:rPr>
          <w:rFonts w:ascii="Open Sans" w:hAnsi="Open Sans" w:cs="Open Sans"/>
          <w:sz w:val="20"/>
          <w:szCs w:val="20"/>
        </w:rPr>
      </w:pPr>
    </w:p>
    <w:p w14:paraId="4EA6FA9D" w14:textId="77777777" w:rsidR="00A551E1" w:rsidRPr="008D406A" w:rsidRDefault="00A551E1" w:rsidP="00A551E1">
      <w:pPr>
        <w:widowControl w:val="0"/>
        <w:snapToGrid w:val="0"/>
        <w:spacing w:after="0" w:line="240" w:lineRule="auto"/>
        <w:jc w:val="both"/>
        <w:rPr>
          <w:rFonts w:ascii="Open Sans" w:hAnsi="Open Sans" w:cs="Open Sans"/>
          <w:b/>
          <w:sz w:val="20"/>
          <w:szCs w:val="20"/>
        </w:rPr>
      </w:pPr>
      <w:r w:rsidRPr="008D406A">
        <w:rPr>
          <w:rFonts w:ascii="Open Sans" w:hAnsi="Open Sans" w:cs="Open Sans"/>
          <w:b/>
          <w:sz w:val="20"/>
          <w:szCs w:val="20"/>
        </w:rPr>
        <w:t>Szczegółowe warunku realizacji dostaw, w szczególności terminy, określa wzór Umowy (Załącznik nr 2 do SIWZ).</w:t>
      </w:r>
    </w:p>
    <w:p w14:paraId="5602BAA5" w14:textId="77777777" w:rsidR="00A551E1" w:rsidRDefault="00A551E1" w:rsidP="00A551E1">
      <w:pPr>
        <w:widowControl w:val="0"/>
        <w:tabs>
          <w:tab w:val="num" w:pos="440"/>
        </w:tabs>
        <w:spacing w:after="0"/>
        <w:ind w:left="720" w:right="-427"/>
        <w:jc w:val="both"/>
        <w:rPr>
          <w:rFonts w:ascii="Open Sans" w:hAnsi="Open Sans" w:cs="Open Sans"/>
          <w:sz w:val="20"/>
          <w:szCs w:val="20"/>
        </w:rPr>
      </w:pPr>
    </w:p>
    <w:bookmarkEnd w:id="5"/>
    <w:p w14:paraId="2CA52978" w14:textId="45E3B1D0" w:rsidR="009F148F" w:rsidRDefault="009F148F" w:rsidP="009F148F">
      <w:pPr>
        <w:widowControl w:val="0"/>
        <w:numPr>
          <w:ilvl w:val="0"/>
          <w:numId w:val="26"/>
        </w:numPr>
        <w:tabs>
          <w:tab w:val="num" w:pos="440"/>
        </w:tabs>
        <w:spacing w:after="0"/>
        <w:ind w:right="-427"/>
        <w:jc w:val="both"/>
        <w:rPr>
          <w:rFonts w:ascii="Open Sans" w:hAnsi="Open Sans" w:cs="Open Sans"/>
          <w:sz w:val="20"/>
          <w:szCs w:val="20"/>
        </w:rPr>
      </w:pPr>
      <w:r w:rsidRPr="00A551E1">
        <w:rPr>
          <w:rFonts w:ascii="Open Sans" w:hAnsi="Open Sans" w:cs="Open Sans"/>
          <w:b/>
          <w:sz w:val="20"/>
          <w:szCs w:val="20"/>
        </w:rPr>
        <w:t>Podstawowe warunki jakie powinny spełniać szczotki kasetowe i segmenty szczotek</w:t>
      </w:r>
      <w:r w:rsidRPr="00A551E1">
        <w:rPr>
          <w:rFonts w:ascii="Open Sans" w:hAnsi="Open Sans" w:cs="Open Sans"/>
          <w:sz w:val="20"/>
          <w:szCs w:val="20"/>
        </w:rPr>
        <w:t>:</w:t>
      </w:r>
    </w:p>
    <w:p w14:paraId="28FD2D5A" w14:textId="77777777" w:rsidR="00A551E1" w:rsidRPr="008D406A" w:rsidRDefault="00A551E1" w:rsidP="00A551E1">
      <w:pPr>
        <w:spacing w:line="240" w:lineRule="auto"/>
        <w:jc w:val="both"/>
        <w:rPr>
          <w:rFonts w:ascii="Open Sans" w:hAnsi="Open Sans" w:cs="Open Sans"/>
          <w:sz w:val="20"/>
          <w:szCs w:val="20"/>
        </w:rPr>
      </w:pPr>
      <w:r w:rsidRPr="008D406A">
        <w:rPr>
          <w:rFonts w:ascii="Open Sans" w:hAnsi="Open Sans" w:cs="Open Sans"/>
          <w:sz w:val="20"/>
          <w:szCs w:val="20"/>
        </w:rPr>
        <w:t>1) Pojedynczy listwowy segment szczotki do oczyszczarek lotniskowych Vammas SB 3600, SB 4500, SB5504 oraz Overaasen RSC250 jest wykonany jako kaseta, w której są umocowane w połączonych ze sobą trwale w ilości co najmniej 2 szt. tulejkach wykonanych z tworzywa sztucznego wiązki drutu; towar powinien spełniać następujące wymogi:</w:t>
      </w:r>
    </w:p>
    <w:p w14:paraId="13C1A8F2" w14:textId="77777777" w:rsidR="00A551E1" w:rsidRPr="008D406A" w:rsidRDefault="00A551E1" w:rsidP="00A551E1">
      <w:pPr>
        <w:numPr>
          <w:ilvl w:val="0"/>
          <w:numId w:val="31"/>
        </w:numPr>
        <w:spacing w:line="240" w:lineRule="auto"/>
        <w:jc w:val="both"/>
        <w:rPr>
          <w:rFonts w:ascii="Open Sans" w:hAnsi="Open Sans" w:cs="Open Sans"/>
          <w:sz w:val="20"/>
          <w:szCs w:val="20"/>
        </w:rPr>
      </w:pPr>
      <w:r w:rsidRPr="008D406A">
        <w:rPr>
          <w:rFonts w:ascii="Open Sans" w:hAnsi="Open Sans" w:cs="Open Sans"/>
          <w:sz w:val="20"/>
          <w:szCs w:val="20"/>
        </w:rPr>
        <w:t xml:space="preserve">Średnica drutu przestrzennie falowanego w wiązce powinna wynosić </w:t>
      </w:r>
      <w:r w:rsidRPr="008D406A">
        <w:rPr>
          <w:rFonts w:ascii="Open Sans" w:hAnsi="Open Sans" w:cs="Open Sans"/>
          <w:i/>
          <w:sz w:val="20"/>
          <w:szCs w:val="20"/>
        </w:rPr>
        <w:t>0,45 mm</w:t>
      </w:r>
      <w:r w:rsidRPr="008D406A">
        <w:rPr>
          <w:rFonts w:ascii="Open Sans" w:hAnsi="Open Sans" w:cs="Open Sans"/>
          <w:sz w:val="20"/>
          <w:szCs w:val="20"/>
        </w:rPr>
        <w:t>.</w:t>
      </w:r>
    </w:p>
    <w:p w14:paraId="077AF7D3" w14:textId="77777777" w:rsidR="00A551E1" w:rsidRPr="008D406A" w:rsidRDefault="00A551E1" w:rsidP="00A551E1">
      <w:pPr>
        <w:numPr>
          <w:ilvl w:val="0"/>
          <w:numId w:val="31"/>
        </w:numPr>
        <w:spacing w:line="240" w:lineRule="auto"/>
        <w:jc w:val="both"/>
        <w:rPr>
          <w:rFonts w:ascii="Open Sans" w:hAnsi="Open Sans" w:cs="Open Sans"/>
          <w:sz w:val="20"/>
          <w:szCs w:val="20"/>
        </w:rPr>
      </w:pPr>
      <w:r w:rsidRPr="008D406A">
        <w:rPr>
          <w:rFonts w:ascii="Open Sans" w:hAnsi="Open Sans" w:cs="Open Sans"/>
          <w:sz w:val="20"/>
          <w:szCs w:val="20"/>
        </w:rPr>
        <w:t xml:space="preserve">Liczba drutów w wiązce nie może być mniejsza, niż </w:t>
      </w:r>
      <w:r w:rsidRPr="008D406A">
        <w:rPr>
          <w:rFonts w:ascii="Open Sans" w:hAnsi="Open Sans" w:cs="Open Sans"/>
          <w:i/>
          <w:sz w:val="20"/>
          <w:szCs w:val="20"/>
        </w:rPr>
        <w:t>145 szt.</w:t>
      </w:r>
      <w:r w:rsidRPr="008D406A">
        <w:rPr>
          <w:rFonts w:ascii="Open Sans" w:hAnsi="Open Sans" w:cs="Open Sans"/>
          <w:sz w:val="20"/>
          <w:szCs w:val="20"/>
        </w:rPr>
        <w:t xml:space="preserve"> (</w:t>
      </w:r>
      <w:r w:rsidRPr="008D406A">
        <w:rPr>
          <w:rFonts w:ascii="Open Sans" w:hAnsi="Open Sans" w:cs="Open Sans"/>
          <w:i/>
          <w:sz w:val="20"/>
          <w:szCs w:val="20"/>
        </w:rPr>
        <w:t>290 szt. po złożeniu</w:t>
      </w:r>
      <w:r w:rsidRPr="008D406A">
        <w:rPr>
          <w:rFonts w:ascii="Open Sans" w:hAnsi="Open Sans" w:cs="Open Sans"/>
          <w:sz w:val="20"/>
          <w:szCs w:val="20"/>
        </w:rPr>
        <w:t>).</w:t>
      </w:r>
    </w:p>
    <w:p w14:paraId="13821E11" w14:textId="3AD47D71" w:rsidR="00A551E1" w:rsidRPr="008D406A" w:rsidRDefault="00A551E1" w:rsidP="00A551E1">
      <w:pPr>
        <w:numPr>
          <w:ilvl w:val="0"/>
          <w:numId w:val="31"/>
        </w:numPr>
        <w:spacing w:line="240" w:lineRule="auto"/>
        <w:jc w:val="both"/>
        <w:rPr>
          <w:rFonts w:ascii="Open Sans" w:hAnsi="Open Sans" w:cs="Open Sans"/>
          <w:sz w:val="20"/>
          <w:szCs w:val="20"/>
        </w:rPr>
      </w:pPr>
      <w:r w:rsidRPr="008D406A">
        <w:rPr>
          <w:rFonts w:ascii="Open Sans" w:hAnsi="Open Sans" w:cs="Open Sans"/>
          <w:sz w:val="20"/>
          <w:szCs w:val="20"/>
        </w:rPr>
        <w:lastRenderedPageBreak/>
        <w:t>Zużycie drutu w segmentach szczotki powinno być wyłącznie ścierne; pękanie i wypadanie kawałków drutu w nw. zakresie temperatur jest niedopuszczalne i w przypadku wystąpienia tego zjawiska Wykonawca będzie zobowiązany do wymiany na własny koszt całej partii dostarczonych szczotek w terminie wyznaczonym przez Zamawiającego.</w:t>
      </w:r>
      <w:r w:rsidR="00D416E8">
        <w:rPr>
          <w:rFonts w:ascii="Segoe UI" w:hAnsi="Segoe UI" w:cs="Segoe UI"/>
          <w:sz w:val="20"/>
          <w:szCs w:val="20"/>
        </w:rPr>
        <w:t>~</w:t>
      </w:r>
    </w:p>
    <w:p w14:paraId="01C81F70" w14:textId="77777777" w:rsidR="00A551E1" w:rsidRPr="008D406A" w:rsidRDefault="00A551E1" w:rsidP="00A551E1">
      <w:pPr>
        <w:numPr>
          <w:ilvl w:val="0"/>
          <w:numId w:val="31"/>
        </w:numPr>
        <w:spacing w:line="240" w:lineRule="auto"/>
        <w:jc w:val="both"/>
        <w:rPr>
          <w:rFonts w:ascii="Open Sans" w:hAnsi="Open Sans" w:cs="Open Sans"/>
          <w:sz w:val="20"/>
          <w:szCs w:val="20"/>
        </w:rPr>
      </w:pPr>
      <w:r w:rsidRPr="008D406A">
        <w:rPr>
          <w:rFonts w:ascii="Open Sans" w:hAnsi="Open Sans" w:cs="Open Sans"/>
          <w:sz w:val="20"/>
          <w:szCs w:val="20"/>
        </w:rPr>
        <w:t>Drut w segmentach powinien zapewniać pracę w zakresach temperatur -30˚C do +35˚C.</w:t>
      </w:r>
    </w:p>
    <w:p w14:paraId="756AB412" w14:textId="1E4E4D32" w:rsidR="00A551E1" w:rsidRPr="008D406A" w:rsidRDefault="00A551E1" w:rsidP="00A551E1">
      <w:pPr>
        <w:numPr>
          <w:ilvl w:val="0"/>
          <w:numId w:val="31"/>
        </w:numPr>
        <w:spacing w:line="240" w:lineRule="auto"/>
        <w:jc w:val="both"/>
        <w:rPr>
          <w:rFonts w:ascii="Open Sans" w:hAnsi="Open Sans" w:cs="Open Sans"/>
          <w:sz w:val="20"/>
          <w:szCs w:val="20"/>
        </w:rPr>
      </w:pPr>
      <w:r w:rsidRPr="008D406A">
        <w:rPr>
          <w:rFonts w:ascii="Open Sans" w:hAnsi="Open Sans" w:cs="Open Sans"/>
          <w:sz w:val="20"/>
          <w:szCs w:val="20"/>
        </w:rPr>
        <w:t>Właściwości eksploatacyjne segmentów nie mogą ulegać zmianie w przypadku kontaktu ze środkami chemicznymi stosowanymi do odladzania</w:t>
      </w:r>
      <w:r w:rsidR="00BC2A36">
        <w:rPr>
          <w:rFonts w:ascii="Open Sans" w:hAnsi="Open Sans" w:cs="Open Sans"/>
          <w:sz w:val="20"/>
          <w:szCs w:val="20"/>
        </w:rPr>
        <w:t xml:space="preserve"> nawierzchni na bazie mrówczanu sodu i mrówczanu</w:t>
      </w:r>
      <w:r w:rsidRPr="008D406A">
        <w:rPr>
          <w:rFonts w:ascii="Open Sans" w:hAnsi="Open Sans" w:cs="Open Sans"/>
          <w:sz w:val="20"/>
          <w:szCs w:val="20"/>
        </w:rPr>
        <w:t xml:space="preserve"> potasu.</w:t>
      </w:r>
    </w:p>
    <w:p w14:paraId="198B1313" w14:textId="144C2599" w:rsidR="00A551E1" w:rsidRPr="00BE250C" w:rsidRDefault="00A551E1" w:rsidP="00A551E1">
      <w:pPr>
        <w:numPr>
          <w:ilvl w:val="0"/>
          <w:numId w:val="31"/>
        </w:numPr>
        <w:spacing w:line="240" w:lineRule="auto"/>
        <w:jc w:val="both"/>
        <w:rPr>
          <w:rFonts w:ascii="Open Sans" w:hAnsi="Open Sans" w:cs="Open Sans"/>
          <w:sz w:val="20"/>
          <w:szCs w:val="20"/>
        </w:rPr>
      </w:pPr>
      <w:r w:rsidRPr="00BE250C">
        <w:rPr>
          <w:rFonts w:ascii="Open Sans" w:hAnsi="Open Sans" w:cs="Open Sans"/>
          <w:sz w:val="20"/>
          <w:szCs w:val="20"/>
        </w:rPr>
        <w:t>Długość wiązek (licząc od miejsca osadzenie listwy w wale napędowym) L</w:t>
      </w:r>
      <w:r w:rsidR="00D416E8">
        <w:rPr>
          <w:rFonts w:ascii="Open Sans" w:hAnsi="Open Sans" w:cs="Open Sans"/>
          <w:sz w:val="20"/>
          <w:szCs w:val="20"/>
        </w:rPr>
        <w:t>1= max 29</w:t>
      </w:r>
      <w:r w:rsidR="00985F9B">
        <w:rPr>
          <w:rFonts w:ascii="Open Sans" w:hAnsi="Open Sans" w:cs="Open Sans"/>
          <w:sz w:val="20"/>
          <w:szCs w:val="20"/>
        </w:rPr>
        <w:t>5</w:t>
      </w:r>
      <w:r w:rsidRPr="00BE250C">
        <w:rPr>
          <w:rFonts w:ascii="Open Sans" w:hAnsi="Open Sans" w:cs="Open Sans"/>
          <w:sz w:val="20"/>
          <w:szCs w:val="20"/>
        </w:rPr>
        <w:t xml:space="preserve"> mm – szkic szczotki stanowi Załącznik nr 5 do SIWZ.</w:t>
      </w:r>
    </w:p>
    <w:p w14:paraId="0767861D" w14:textId="0184564A" w:rsidR="00A551E1" w:rsidRPr="008D406A" w:rsidRDefault="00A551E1" w:rsidP="00A551E1">
      <w:pPr>
        <w:spacing w:line="240" w:lineRule="auto"/>
        <w:jc w:val="both"/>
        <w:rPr>
          <w:rFonts w:ascii="Open Sans" w:hAnsi="Open Sans" w:cs="Open Sans"/>
          <w:sz w:val="20"/>
          <w:szCs w:val="20"/>
        </w:rPr>
      </w:pPr>
      <w:r w:rsidRPr="008D406A">
        <w:rPr>
          <w:rFonts w:ascii="Open Sans" w:hAnsi="Open Sans" w:cs="Open Sans"/>
          <w:sz w:val="20"/>
          <w:szCs w:val="20"/>
        </w:rPr>
        <w:t xml:space="preserve"> g) Listw</w:t>
      </w:r>
      <w:r w:rsidR="00D416E8">
        <w:rPr>
          <w:rFonts w:ascii="Open Sans" w:hAnsi="Open Sans" w:cs="Open Sans"/>
          <w:sz w:val="20"/>
          <w:szCs w:val="20"/>
        </w:rPr>
        <w:t>y muszą posiadać co najmniej jeden system</w:t>
      </w:r>
      <w:r w:rsidRPr="008D406A">
        <w:rPr>
          <w:rFonts w:ascii="Open Sans" w:hAnsi="Open Sans" w:cs="Open Sans"/>
          <w:sz w:val="20"/>
          <w:szCs w:val="20"/>
        </w:rPr>
        <w:t xml:space="preserve"> zabezpieczenia przed wypadaniem pojedynczych drucików.</w:t>
      </w:r>
    </w:p>
    <w:p w14:paraId="2990C195" w14:textId="77777777" w:rsidR="00A551E1" w:rsidRPr="008D406A" w:rsidRDefault="00A551E1" w:rsidP="00A551E1">
      <w:pPr>
        <w:spacing w:line="240" w:lineRule="auto"/>
        <w:jc w:val="both"/>
        <w:rPr>
          <w:rFonts w:ascii="Open Sans" w:hAnsi="Open Sans" w:cs="Open Sans"/>
          <w:sz w:val="20"/>
          <w:szCs w:val="20"/>
        </w:rPr>
      </w:pPr>
      <w:r w:rsidRPr="008D406A">
        <w:rPr>
          <w:rFonts w:ascii="Open Sans" w:hAnsi="Open Sans" w:cs="Open Sans"/>
          <w:sz w:val="20"/>
          <w:szCs w:val="20"/>
        </w:rPr>
        <w:t xml:space="preserve">2) Pojedynczy listwowy segment szczotki do oczyszczarki lotniskowej </w:t>
      </w:r>
      <w:r w:rsidRPr="008D406A">
        <w:rPr>
          <w:rFonts w:ascii="Open Sans" w:hAnsi="Open Sans" w:cs="Open Sans"/>
          <w:i/>
          <w:sz w:val="20"/>
          <w:szCs w:val="20"/>
        </w:rPr>
        <w:t>Schmidt CJS 914 oraz TJS 560</w:t>
      </w:r>
      <w:r w:rsidRPr="008D406A">
        <w:rPr>
          <w:rFonts w:ascii="Open Sans" w:hAnsi="Open Sans" w:cs="Open Sans"/>
          <w:sz w:val="20"/>
          <w:szCs w:val="20"/>
        </w:rPr>
        <w:t xml:space="preserve"> jest wykonany jako kaseta, w której są umocowane wiązki PP (polipropylenu); towar powinien spełniać następujące wymogi:</w:t>
      </w:r>
    </w:p>
    <w:p w14:paraId="315F29B3" w14:textId="08359482"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Średnica PP – polipropylenu w wiązce powinna wynosić</w:t>
      </w:r>
      <w:r w:rsidR="00D416E8">
        <w:rPr>
          <w:rFonts w:ascii="Open Sans" w:hAnsi="Open Sans" w:cs="Open Sans"/>
          <w:sz w:val="20"/>
          <w:szCs w:val="20"/>
        </w:rPr>
        <w:t xml:space="preserve"> </w:t>
      </w:r>
      <w:r w:rsidR="00D416E8">
        <w:rPr>
          <w:rFonts w:ascii="Segoe UI" w:hAnsi="Segoe UI" w:cs="Segoe UI"/>
          <w:sz w:val="20"/>
          <w:szCs w:val="20"/>
        </w:rPr>
        <w:t>~</w:t>
      </w:r>
      <w:r w:rsidRPr="008D406A">
        <w:rPr>
          <w:rFonts w:ascii="Open Sans" w:hAnsi="Open Sans" w:cs="Open Sans"/>
          <w:sz w:val="20"/>
          <w:szCs w:val="20"/>
        </w:rPr>
        <w:t xml:space="preserve"> </w:t>
      </w:r>
      <w:r w:rsidR="00090197">
        <w:rPr>
          <w:rFonts w:ascii="Open Sans" w:hAnsi="Open Sans" w:cs="Open Sans"/>
          <w:i/>
          <w:sz w:val="20"/>
          <w:szCs w:val="20"/>
        </w:rPr>
        <w:t>2,5</w:t>
      </w:r>
      <w:r w:rsidRPr="008D406A">
        <w:rPr>
          <w:rFonts w:ascii="Open Sans" w:hAnsi="Open Sans" w:cs="Open Sans"/>
          <w:i/>
          <w:sz w:val="20"/>
          <w:szCs w:val="20"/>
        </w:rPr>
        <w:t xml:space="preserve"> mm</w:t>
      </w:r>
      <w:r w:rsidRPr="008D406A">
        <w:rPr>
          <w:rFonts w:ascii="Open Sans" w:hAnsi="Open Sans" w:cs="Open Sans"/>
          <w:sz w:val="20"/>
          <w:szCs w:val="20"/>
        </w:rPr>
        <w:t>.</w:t>
      </w:r>
    </w:p>
    <w:p w14:paraId="2ACF9730" w14:textId="77777777"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 xml:space="preserve">Liczba drutów w wiązce nie może być mniejsza, niż </w:t>
      </w:r>
      <w:r w:rsidRPr="008D406A">
        <w:rPr>
          <w:rFonts w:ascii="Open Sans" w:hAnsi="Open Sans" w:cs="Open Sans"/>
          <w:i/>
          <w:sz w:val="20"/>
          <w:szCs w:val="20"/>
        </w:rPr>
        <w:t>25 szt.</w:t>
      </w:r>
      <w:r w:rsidRPr="008D406A">
        <w:rPr>
          <w:rFonts w:ascii="Open Sans" w:hAnsi="Open Sans" w:cs="Open Sans"/>
          <w:sz w:val="20"/>
          <w:szCs w:val="20"/>
        </w:rPr>
        <w:t xml:space="preserve"> (</w:t>
      </w:r>
      <w:r w:rsidRPr="008D406A">
        <w:rPr>
          <w:rFonts w:ascii="Open Sans" w:hAnsi="Open Sans" w:cs="Open Sans"/>
          <w:i/>
          <w:sz w:val="20"/>
          <w:szCs w:val="20"/>
        </w:rPr>
        <w:t>50 szt. po złożeniu</w:t>
      </w:r>
      <w:r w:rsidRPr="008D406A">
        <w:rPr>
          <w:rFonts w:ascii="Open Sans" w:hAnsi="Open Sans" w:cs="Open Sans"/>
          <w:sz w:val="20"/>
          <w:szCs w:val="20"/>
        </w:rPr>
        <w:t>).</w:t>
      </w:r>
    </w:p>
    <w:p w14:paraId="78E7DA23" w14:textId="77777777"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Zużycie PP w segmentach szczotki powinno być wyłącznie ścierne. Pękanie i wypadanie kawałków PP w nw. zakresie temperatur jest niedopuszczalne i w przypadku wystąpienia tego zjawiska Wykonawca będzie zobowiązany do wymiany całej partii dostarczonych szczotek na własny koszt w terminie wyznaczonym przez Zamawiającego.</w:t>
      </w:r>
    </w:p>
    <w:p w14:paraId="71A8586A" w14:textId="77777777"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PP w segmentach powinien zapewniać pracę w zakresach temperatur -30˚C do +35˚C.</w:t>
      </w:r>
    </w:p>
    <w:p w14:paraId="6254C355" w14:textId="2AA8F4A3"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Właściwości eksploatacyjne segmentów nie mogą ulegać zmianie w przypadku kontaktu ze środkami chemicznymi stosowanymi do odladzania</w:t>
      </w:r>
      <w:r w:rsidR="00BC2A36">
        <w:rPr>
          <w:rFonts w:ascii="Open Sans" w:hAnsi="Open Sans" w:cs="Open Sans"/>
          <w:sz w:val="20"/>
          <w:szCs w:val="20"/>
        </w:rPr>
        <w:t xml:space="preserve"> nawierzchni na bazie mrówczanu sodu i mrówczanu</w:t>
      </w:r>
      <w:r w:rsidRPr="008D406A">
        <w:rPr>
          <w:rFonts w:ascii="Open Sans" w:hAnsi="Open Sans" w:cs="Open Sans"/>
          <w:sz w:val="20"/>
          <w:szCs w:val="20"/>
        </w:rPr>
        <w:t xml:space="preserve"> potasu.</w:t>
      </w:r>
    </w:p>
    <w:p w14:paraId="68D67236" w14:textId="03459805"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Długość wiązek (licząc od miejsca osadzenia listwy w wale napędowym) L= max 295 mm</w:t>
      </w:r>
      <w:r w:rsidR="00517432">
        <w:rPr>
          <w:rFonts w:ascii="Open Sans" w:hAnsi="Open Sans" w:cs="Open Sans"/>
          <w:sz w:val="20"/>
          <w:szCs w:val="20"/>
        </w:rPr>
        <w:t>, a długość wystającego koszyczka po za miejsce osadzenia</w:t>
      </w:r>
      <w:r w:rsidRPr="008D406A">
        <w:rPr>
          <w:rFonts w:ascii="Open Sans" w:hAnsi="Open Sans" w:cs="Open Sans"/>
          <w:sz w:val="20"/>
          <w:szCs w:val="20"/>
        </w:rPr>
        <w:t xml:space="preserve"> </w:t>
      </w:r>
      <w:r w:rsidR="00517432">
        <w:rPr>
          <w:rFonts w:ascii="Open Sans" w:hAnsi="Open Sans" w:cs="Open Sans"/>
          <w:sz w:val="20"/>
          <w:szCs w:val="20"/>
        </w:rPr>
        <w:t>listwy na wale L</w:t>
      </w:r>
      <w:r w:rsidR="00985F9B">
        <w:rPr>
          <w:rFonts w:ascii="Open Sans" w:hAnsi="Open Sans" w:cs="Open Sans"/>
          <w:sz w:val="20"/>
          <w:szCs w:val="20"/>
        </w:rPr>
        <w:t>2</w:t>
      </w:r>
      <w:r w:rsidR="00517432">
        <w:rPr>
          <w:rFonts w:ascii="Open Sans" w:hAnsi="Open Sans" w:cs="Open Sans"/>
          <w:sz w:val="20"/>
          <w:szCs w:val="20"/>
        </w:rPr>
        <w:t xml:space="preserve"> </w:t>
      </w:r>
      <w:r w:rsidR="00517432">
        <w:rPr>
          <w:rFonts w:ascii="Segoe UI" w:hAnsi="Segoe UI" w:cs="Segoe UI"/>
          <w:sz w:val="20"/>
          <w:szCs w:val="20"/>
        </w:rPr>
        <w:t>≤</w:t>
      </w:r>
      <w:r w:rsidR="00517432">
        <w:rPr>
          <w:rFonts w:ascii="Open Sans" w:hAnsi="Open Sans" w:cs="Open Sans"/>
          <w:sz w:val="20"/>
          <w:szCs w:val="20"/>
        </w:rPr>
        <w:t xml:space="preserve"> 15 mm </w:t>
      </w:r>
      <w:r w:rsidRPr="008D406A">
        <w:rPr>
          <w:rFonts w:ascii="Open Sans" w:hAnsi="Open Sans" w:cs="Open Sans"/>
          <w:sz w:val="20"/>
          <w:szCs w:val="20"/>
        </w:rPr>
        <w:t xml:space="preserve">– szkic szczotki stanowi </w:t>
      </w:r>
      <w:r w:rsidRPr="00BE250C">
        <w:rPr>
          <w:rFonts w:ascii="Open Sans" w:hAnsi="Open Sans" w:cs="Open Sans"/>
          <w:sz w:val="20"/>
          <w:szCs w:val="20"/>
        </w:rPr>
        <w:t>Załącznik nr 6 do SIWZ.</w:t>
      </w:r>
    </w:p>
    <w:p w14:paraId="05E875C3" w14:textId="77777777"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Listwy muszą posiadać co najmniej jeden system zabezpieczenia przed wypadaniem pojedynczych drucików.</w:t>
      </w:r>
    </w:p>
    <w:p w14:paraId="41FA5BC8" w14:textId="77777777" w:rsidR="00A551E1" w:rsidRPr="008D406A" w:rsidRDefault="00A551E1" w:rsidP="00A551E1">
      <w:pPr>
        <w:numPr>
          <w:ilvl w:val="0"/>
          <w:numId w:val="32"/>
        </w:numPr>
        <w:spacing w:line="240" w:lineRule="auto"/>
        <w:jc w:val="both"/>
        <w:rPr>
          <w:rFonts w:ascii="Open Sans" w:hAnsi="Open Sans" w:cs="Open Sans"/>
          <w:sz w:val="20"/>
          <w:szCs w:val="20"/>
        </w:rPr>
      </w:pPr>
      <w:r w:rsidRPr="008D406A">
        <w:rPr>
          <w:rFonts w:ascii="Open Sans" w:hAnsi="Open Sans" w:cs="Open Sans"/>
          <w:sz w:val="20"/>
          <w:szCs w:val="20"/>
        </w:rPr>
        <w:t>Segment kasety ma być wykonany z aluminium.</w:t>
      </w:r>
    </w:p>
    <w:p w14:paraId="3C9FEC5C" w14:textId="77777777" w:rsidR="00A551E1" w:rsidRPr="008D406A" w:rsidRDefault="00A551E1" w:rsidP="00A551E1">
      <w:pPr>
        <w:spacing w:line="240" w:lineRule="auto"/>
        <w:jc w:val="both"/>
        <w:rPr>
          <w:rFonts w:ascii="Open Sans" w:hAnsi="Open Sans" w:cs="Open Sans"/>
          <w:sz w:val="20"/>
          <w:szCs w:val="20"/>
        </w:rPr>
      </w:pPr>
      <w:r w:rsidRPr="008D406A">
        <w:rPr>
          <w:rFonts w:ascii="Open Sans" w:hAnsi="Open Sans" w:cs="Open Sans"/>
          <w:sz w:val="20"/>
          <w:szCs w:val="20"/>
        </w:rPr>
        <w:t>3) Pojedynczy segment szczotek (pierścienie) do oczyszczarek MADRO nabicie drutem przestrzennie falowanym ocynkowanym o średnicy 0,45 mm musi spełniać następujące wymogi:</w:t>
      </w:r>
    </w:p>
    <w:p w14:paraId="5E3B640E" w14:textId="77777777" w:rsidR="00A551E1" w:rsidRPr="008D406A" w:rsidRDefault="00A551E1" w:rsidP="00A551E1">
      <w:pPr>
        <w:numPr>
          <w:ilvl w:val="0"/>
          <w:numId w:val="33"/>
        </w:numPr>
        <w:spacing w:line="240" w:lineRule="auto"/>
        <w:jc w:val="both"/>
        <w:rPr>
          <w:rFonts w:ascii="Open Sans" w:hAnsi="Open Sans" w:cs="Open Sans"/>
          <w:sz w:val="20"/>
          <w:szCs w:val="20"/>
        </w:rPr>
      </w:pPr>
      <w:r w:rsidRPr="008D406A">
        <w:rPr>
          <w:rFonts w:ascii="Open Sans" w:hAnsi="Open Sans" w:cs="Open Sans"/>
          <w:sz w:val="20"/>
          <w:szCs w:val="20"/>
        </w:rPr>
        <w:t>Ilość pojedynczych drutów w wiązce licząc po złożeniu co najmniej 240 szt.</w:t>
      </w:r>
    </w:p>
    <w:p w14:paraId="277A56BD" w14:textId="77777777" w:rsidR="00A551E1" w:rsidRPr="008D406A" w:rsidRDefault="00A551E1" w:rsidP="00A551E1">
      <w:pPr>
        <w:numPr>
          <w:ilvl w:val="0"/>
          <w:numId w:val="33"/>
        </w:numPr>
        <w:spacing w:line="240" w:lineRule="auto"/>
        <w:jc w:val="both"/>
        <w:rPr>
          <w:rFonts w:ascii="Open Sans" w:hAnsi="Open Sans" w:cs="Open Sans"/>
          <w:sz w:val="20"/>
          <w:szCs w:val="20"/>
        </w:rPr>
      </w:pPr>
      <w:r w:rsidRPr="008D406A">
        <w:rPr>
          <w:rFonts w:ascii="Open Sans" w:hAnsi="Open Sans" w:cs="Open Sans"/>
          <w:sz w:val="20"/>
          <w:szCs w:val="20"/>
        </w:rPr>
        <w:t>Ilość pojedynczych wiązek równomiernie rozłożonych na obwodzie pierścienia 16 szt.</w:t>
      </w:r>
    </w:p>
    <w:p w14:paraId="1B5E487C" w14:textId="77777777" w:rsidR="00A551E1" w:rsidRDefault="00A551E1" w:rsidP="00A551E1">
      <w:pPr>
        <w:numPr>
          <w:ilvl w:val="0"/>
          <w:numId w:val="33"/>
        </w:numPr>
        <w:spacing w:line="240" w:lineRule="auto"/>
        <w:jc w:val="both"/>
        <w:rPr>
          <w:rFonts w:ascii="Open Sans" w:hAnsi="Open Sans" w:cs="Open Sans"/>
          <w:sz w:val="20"/>
          <w:szCs w:val="20"/>
        </w:rPr>
      </w:pPr>
      <w:r w:rsidRPr="008D406A">
        <w:rPr>
          <w:rFonts w:ascii="Open Sans" w:hAnsi="Open Sans" w:cs="Open Sans"/>
          <w:sz w:val="20"/>
          <w:szCs w:val="20"/>
        </w:rPr>
        <w:t>Segment szczotki musi posiadać co najmniej dwa systemy zabezpieczenia przed wypadaniem pojedynczych drucików.</w:t>
      </w:r>
    </w:p>
    <w:p w14:paraId="0B0F7CE4" w14:textId="77777777" w:rsidR="00A551E1" w:rsidRDefault="00A551E1" w:rsidP="00A551E1">
      <w:pPr>
        <w:spacing w:line="240" w:lineRule="auto"/>
        <w:jc w:val="both"/>
        <w:rPr>
          <w:rFonts w:ascii="Open Sans" w:hAnsi="Open Sans" w:cs="Open Sans"/>
          <w:sz w:val="20"/>
          <w:szCs w:val="20"/>
        </w:rPr>
      </w:pPr>
      <w:r>
        <w:rPr>
          <w:rFonts w:ascii="Open Sans" w:hAnsi="Open Sans" w:cs="Open Sans"/>
          <w:sz w:val="20"/>
          <w:szCs w:val="20"/>
        </w:rPr>
        <w:t>4) Pojedynczy segment szczotek do oczyszczarek Dobrowolski musi spełniać następujące wymogi:</w:t>
      </w:r>
    </w:p>
    <w:p w14:paraId="6C36E103" w14:textId="503BB758" w:rsidR="00A551E1" w:rsidRPr="008D406A" w:rsidRDefault="00A551E1" w:rsidP="00A551E1">
      <w:pPr>
        <w:spacing w:line="240" w:lineRule="auto"/>
        <w:jc w:val="both"/>
        <w:rPr>
          <w:rFonts w:ascii="Open Sans" w:hAnsi="Open Sans" w:cs="Open Sans"/>
          <w:sz w:val="20"/>
          <w:szCs w:val="20"/>
        </w:rPr>
      </w:pPr>
      <w:r w:rsidRPr="00E80753">
        <w:rPr>
          <w:rFonts w:ascii="Open Sans" w:hAnsi="Open Sans" w:cs="Open Sans"/>
          <w:sz w:val="20"/>
          <w:szCs w:val="20"/>
        </w:rPr>
        <w:lastRenderedPageBreak/>
        <w:t>Szczotka walcowa: długość jednego elementu szczotki walcowej wynosi 750 mm, średnica zewnętrzna wraz z włosiem 650 mm. Szczotka składa się z tulei plastikowej</w:t>
      </w:r>
      <w:r w:rsidR="00517432">
        <w:rPr>
          <w:rFonts w:ascii="Open Sans" w:hAnsi="Open Sans" w:cs="Open Sans"/>
          <w:sz w:val="20"/>
          <w:szCs w:val="20"/>
        </w:rPr>
        <w:t xml:space="preserve"> o</w:t>
      </w:r>
      <w:r w:rsidRPr="00E80753">
        <w:rPr>
          <w:rFonts w:ascii="Open Sans" w:hAnsi="Open Sans" w:cs="Open Sans"/>
          <w:sz w:val="20"/>
          <w:szCs w:val="20"/>
        </w:rPr>
        <w:t xml:space="preserve"> średnicy wewnętrznej 160 mm nabitej mechanicznie polipropylenem 2,5 mm. W tulei zamontowane są kwadraty 61 mm x 61 mm po obu stronach szczotki (z jednej strony wpuszczone na 225mm a z dru</w:t>
      </w:r>
      <w:r w:rsidR="00A24FF8">
        <w:rPr>
          <w:rFonts w:ascii="Open Sans" w:hAnsi="Open Sans" w:cs="Open Sans"/>
          <w:sz w:val="20"/>
          <w:szCs w:val="20"/>
        </w:rPr>
        <w:t>giej na 120mm).</w:t>
      </w:r>
      <w:r w:rsidRPr="00E80753">
        <w:rPr>
          <w:rFonts w:ascii="Open Sans" w:hAnsi="Open Sans" w:cs="Open Sans"/>
          <w:sz w:val="20"/>
          <w:szCs w:val="20"/>
        </w:rPr>
        <w:t xml:space="preserve"> Na komplet składają się 4 sztuki opisanych elementów.</w:t>
      </w:r>
    </w:p>
    <w:p w14:paraId="4B294224" w14:textId="77777777" w:rsidR="00A551E1" w:rsidRDefault="00A551E1" w:rsidP="00A551E1">
      <w:pPr>
        <w:widowControl w:val="0"/>
        <w:tabs>
          <w:tab w:val="num" w:pos="440"/>
        </w:tabs>
        <w:spacing w:after="0"/>
        <w:ind w:right="-427"/>
        <w:jc w:val="both"/>
        <w:rPr>
          <w:rFonts w:ascii="Open Sans" w:hAnsi="Open Sans" w:cs="Open Sans"/>
          <w:sz w:val="20"/>
          <w:szCs w:val="20"/>
        </w:rPr>
      </w:pPr>
    </w:p>
    <w:p w14:paraId="796F7D73" w14:textId="0877A701" w:rsidR="00A551E1" w:rsidRDefault="00A551E1" w:rsidP="009F148F">
      <w:pPr>
        <w:widowControl w:val="0"/>
        <w:numPr>
          <w:ilvl w:val="0"/>
          <w:numId w:val="26"/>
        </w:numPr>
        <w:tabs>
          <w:tab w:val="num" w:pos="440"/>
        </w:tabs>
        <w:spacing w:after="0"/>
        <w:ind w:right="-427"/>
        <w:jc w:val="both"/>
        <w:rPr>
          <w:rFonts w:ascii="Open Sans" w:hAnsi="Open Sans" w:cs="Open Sans"/>
          <w:b/>
          <w:bCs/>
          <w:sz w:val="20"/>
          <w:szCs w:val="20"/>
        </w:rPr>
      </w:pPr>
      <w:r w:rsidRPr="00A551E1">
        <w:rPr>
          <w:rFonts w:ascii="Open Sans" w:hAnsi="Open Sans" w:cs="Open Sans"/>
          <w:b/>
          <w:bCs/>
          <w:sz w:val="20"/>
          <w:szCs w:val="20"/>
        </w:rPr>
        <w:t>Wykonawca zapewnia, że:</w:t>
      </w:r>
    </w:p>
    <w:p w14:paraId="0AE85593" w14:textId="77777777" w:rsidR="00A551E1" w:rsidRPr="008D406A" w:rsidRDefault="00A551E1" w:rsidP="00A551E1">
      <w:pPr>
        <w:numPr>
          <w:ilvl w:val="0"/>
          <w:numId w:val="35"/>
        </w:numPr>
        <w:spacing w:line="240" w:lineRule="auto"/>
        <w:jc w:val="both"/>
        <w:rPr>
          <w:rFonts w:ascii="Open Sans" w:hAnsi="Open Sans" w:cs="Open Sans"/>
          <w:sz w:val="20"/>
          <w:szCs w:val="20"/>
        </w:rPr>
      </w:pPr>
      <w:r w:rsidRPr="008D406A">
        <w:rPr>
          <w:rFonts w:ascii="Open Sans" w:hAnsi="Open Sans" w:cs="Open Sans"/>
          <w:sz w:val="20"/>
          <w:szCs w:val="20"/>
        </w:rPr>
        <w:t>dostarczone segmenty będą kompatybilne ze sprzętem, do którego są przeznaczone;</w:t>
      </w:r>
    </w:p>
    <w:p w14:paraId="0E279882" w14:textId="77777777" w:rsidR="00A551E1" w:rsidRPr="008D406A" w:rsidRDefault="00A551E1" w:rsidP="00A551E1">
      <w:pPr>
        <w:numPr>
          <w:ilvl w:val="0"/>
          <w:numId w:val="35"/>
        </w:numPr>
        <w:spacing w:line="240" w:lineRule="auto"/>
        <w:jc w:val="both"/>
        <w:rPr>
          <w:rFonts w:ascii="Open Sans" w:hAnsi="Open Sans" w:cs="Open Sans"/>
          <w:sz w:val="20"/>
          <w:szCs w:val="20"/>
        </w:rPr>
      </w:pPr>
      <w:r w:rsidRPr="008D406A">
        <w:rPr>
          <w:rFonts w:ascii="Open Sans" w:hAnsi="Open Sans" w:cs="Open Sans"/>
          <w:sz w:val="20"/>
          <w:szCs w:val="20"/>
        </w:rPr>
        <w:t xml:space="preserve">w przypadku segmentów </w:t>
      </w:r>
      <w:r>
        <w:rPr>
          <w:rFonts w:ascii="Open Sans" w:hAnsi="Open Sans" w:cs="Open Sans"/>
          <w:sz w:val="20"/>
          <w:szCs w:val="20"/>
        </w:rPr>
        <w:t>zamawianych jako nowe</w:t>
      </w:r>
      <w:r w:rsidRPr="008D406A">
        <w:rPr>
          <w:rFonts w:ascii="Open Sans" w:hAnsi="Open Sans" w:cs="Open Sans"/>
          <w:sz w:val="20"/>
          <w:szCs w:val="20"/>
        </w:rPr>
        <w:t xml:space="preserve">, dostarczone segmenty będą fabrycznie nowe, nieużywane oraz spełniające wymagania jakościowe określone w dokumentacji technicznej producenta na dany wyrób; </w:t>
      </w:r>
    </w:p>
    <w:p w14:paraId="20127E3B" w14:textId="77777777" w:rsidR="00A551E1" w:rsidRPr="008D406A" w:rsidRDefault="00A551E1" w:rsidP="00A551E1">
      <w:pPr>
        <w:widowControl w:val="0"/>
        <w:spacing w:after="0"/>
        <w:ind w:left="360" w:right="-427"/>
        <w:jc w:val="both"/>
        <w:rPr>
          <w:rFonts w:ascii="Open Sans" w:hAnsi="Open Sans" w:cs="Open Sans"/>
          <w:sz w:val="20"/>
          <w:szCs w:val="20"/>
        </w:rPr>
      </w:pPr>
      <w:r w:rsidRPr="008D406A">
        <w:rPr>
          <w:rFonts w:ascii="Open Sans" w:hAnsi="Open Sans" w:cs="Open Sans"/>
          <w:sz w:val="20"/>
          <w:szCs w:val="20"/>
        </w:rPr>
        <w:t>c) segmenty będą zabezpieczone fabrycznie metodą zapewniającą ich bezpieczny  transport i przechowywanie w warunkach magazynowych.</w:t>
      </w:r>
    </w:p>
    <w:p w14:paraId="714E7C98" w14:textId="77777777" w:rsidR="00A551E1" w:rsidRDefault="00A551E1" w:rsidP="00A551E1">
      <w:pPr>
        <w:widowControl w:val="0"/>
        <w:tabs>
          <w:tab w:val="num" w:pos="440"/>
        </w:tabs>
        <w:spacing w:after="0"/>
        <w:ind w:left="360" w:right="-427"/>
        <w:jc w:val="both"/>
        <w:rPr>
          <w:rFonts w:ascii="Open Sans" w:hAnsi="Open Sans" w:cs="Open Sans"/>
          <w:b/>
          <w:bCs/>
          <w:sz w:val="20"/>
          <w:szCs w:val="20"/>
        </w:rPr>
      </w:pPr>
    </w:p>
    <w:p w14:paraId="08EBD508" w14:textId="56098F7A" w:rsidR="005F6E56" w:rsidRPr="00A551E1" w:rsidRDefault="005F6E56" w:rsidP="005F6E56">
      <w:pPr>
        <w:widowControl w:val="0"/>
        <w:numPr>
          <w:ilvl w:val="0"/>
          <w:numId w:val="26"/>
        </w:numPr>
        <w:tabs>
          <w:tab w:val="num" w:pos="440"/>
        </w:tabs>
        <w:spacing w:after="0"/>
        <w:ind w:right="-427"/>
        <w:jc w:val="both"/>
        <w:rPr>
          <w:rFonts w:ascii="Open Sans" w:hAnsi="Open Sans" w:cs="Open Sans"/>
          <w:b/>
          <w:bCs/>
          <w:sz w:val="20"/>
          <w:szCs w:val="20"/>
        </w:rPr>
      </w:pPr>
      <w:r w:rsidRPr="00A551E1">
        <w:rPr>
          <w:rFonts w:ascii="Open Sans" w:hAnsi="Open Sans" w:cs="Open Sans"/>
          <w:sz w:val="20"/>
          <w:szCs w:val="20"/>
        </w:rPr>
        <w:t xml:space="preserve">Na każdy dostarczony segment szczotki, w tym na zregenerowane segmenty szczotek, Wykonawca udziela co najmniej </w:t>
      </w:r>
      <w:r w:rsidRPr="00A551E1">
        <w:rPr>
          <w:rFonts w:ascii="Open Sans" w:hAnsi="Open Sans" w:cs="Open Sans"/>
          <w:b/>
          <w:sz w:val="20"/>
          <w:szCs w:val="20"/>
        </w:rPr>
        <w:t xml:space="preserve">18 </w:t>
      </w:r>
      <w:r w:rsidRPr="00A551E1">
        <w:rPr>
          <w:rFonts w:ascii="Open Sans" w:hAnsi="Open Sans" w:cs="Open Sans"/>
          <w:sz w:val="20"/>
          <w:szCs w:val="20"/>
        </w:rPr>
        <w:t>(słownie: osiemnastu)</w:t>
      </w:r>
      <w:r w:rsidRPr="00A551E1">
        <w:rPr>
          <w:rFonts w:ascii="Open Sans" w:hAnsi="Open Sans" w:cs="Open Sans"/>
          <w:b/>
          <w:sz w:val="20"/>
          <w:szCs w:val="20"/>
        </w:rPr>
        <w:t xml:space="preserve"> miesięcy gwarancji</w:t>
      </w:r>
      <w:r w:rsidRPr="00A551E1">
        <w:rPr>
          <w:rFonts w:ascii="Open Sans" w:hAnsi="Open Sans" w:cs="Open Sans"/>
          <w:sz w:val="20"/>
          <w:szCs w:val="20"/>
        </w:rPr>
        <w:t xml:space="preserve"> </w:t>
      </w:r>
      <w:r w:rsidR="00D821E8" w:rsidRPr="00A551E1">
        <w:rPr>
          <w:rFonts w:ascii="Open Sans" w:hAnsi="Open Sans" w:cs="Open Sans"/>
          <w:sz w:val="20"/>
          <w:szCs w:val="20"/>
        </w:rPr>
        <w:t>na warunkach określonych we wzorze umowy.</w:t>
      </w:r>
    </w:p>
    <w:p w14:paraId="5A5851CC" w14:textId="77777777" w:rsidR="00676398" w:rsidRPr="00550E0A" w:rsidRDefault="00676398" w:rsidP="00676398">
      <w:pPr>
        <w:widowControl w:val="0"/>
        <w:autoSpaceDE w:val="0"/>
        <w:autoSpaceDN w:val="0"/>
        <w:adjustRightInd w:val="0"/>
        <w:spacing w:before="120" w:after="0" w:line="240" w:lineRule="auto"/>
        <w:ind w:right="306"/>
        <w:jc w:val="both"/>
        <w:rPr>
          <w:rFonts w:ascii="Open Sans" w:eastAsia="Calibri" w:hAnsi="Open Sans" w:cs="Open Sans"/>
          <w:sz w:val="20"/>
          <w:szCs w:val="20"/>
        </w:rPr>
      </w:pPr>
    </w:p>
    <w:p w14:paraId="23B25BD5" w14:textId="7CB29975" w:rsidR="00D821E8" w:rsidRPr="00025BD3" w:rsidRDefault="00BA66EF" w:rsidP="00025BD3">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III: Termin wykonania zamówienia</w:t>
      </w:r>
    </w:p>
    <w:p w14:paraId="2B1FA3C1" w14:textId="3FF9F33C" w:rsidR="00B43446" w:rsidRDefault="00B43446" w:rsidP="00B43446">
      <w:pPr>
        <w:widowControl w:val="0"/>
        <w:snapToGrid w:val="0"/>
        <w:spacing w:after="0" w:line="240" w:lineRule="auto"/>
        <w:jc w:val="both"/>
        <w:rPr>
          <w:rFonts w:ascii="Open Sans" w:hAnsi="Open Sans" w:cs="Open Sans"/>
          <w:sz w:val="20"/>
          <w:szCs w:val="20"/>
        </w:rPr>
      </w:pPr>
      <w:bookmarkStart w:id="7" w:name="_Hlk114747146"/>
      <w:bookmarkStart w:id="8" w:name="_Hlk25052302"/>
      <w:r w:rsidRPr="008D406A">
        <w:rPr>
          <w:rFonts w:ascii="Open Sans" w:hAnsi="Open Sans" w:cs="Open Sans"/>
          <w:sz w:val="20"/>
          <w:szCs w:val="20"/>
        </w:rPr>
        <w:t>Pierwsza dos</w:t>
      </w:r>
      <w:r w:rsidR="00D22564">
        <w:rPr>
          <w:rFonts w:ascii="Open Sans" w:hAnsi="Open Sans" w:cs="Open Sans"/>
          <w:sz w:val="20"/>
          <w:szCs w:val="20"/>
        </w:rPr>
        <w:t xml:space="preserve">tawa po jednym komplecie fabrycznie nowych segmentów szczotek do oczyszczarek lotniskowych wymienionych w rozdziale II, </w:t>
      </w:r>
      <w:r w:rsidR="000757AF">
        <w:rPr>
          <w:rFonts w:ascii="Open Sans" w:hAnsi="Open Sans" w:cs="Open Sans"/>
          <w:sz w:val="20"/>
          <w:szCs w:val="20"/>
        </w:rPr>
        <w:t xml:space="preserve">ust. </w:t>
      </w:r>
      <w:r w:rsidR="00D22564">
        <w:rPr>
          <w:rFonts w:ascii="Open Sans" w:hAnsi="Open Sans" w:cs="Open Sans"/>
          <w:sz w:val="20"/>
          <w:szCs w:val="20"/>
        </w:rPr>
        <w:t xml:space="preserve"> 3, pkt</w:t>
      </w:r>
      <w:r w:rsidR="00D22564" w:rsidRPr="00BF492A">
        <w:rPr>
          <w:rFonts w:ascii="Open Sans" w:hAnsi="Open Sans" w:cs="Open Sans"/>
          <w:sz w:val="20"/>
          <w:szCs w:val="20"/>
        </w:rPr>
        <w:t>. 1,2,3,4,6 i 7</w:t>
      </w:r>
      <w:r w:rsidR="00096C41">
        <w:rPr>
          <w:rFonts w:ascii="Open Sans" w:hAnsi="Open Sans" w:cs="Open Sans"/>
          <w:sz w:val="20"/>
          <w:szCs w:val="20"/>
        </w:rPr>
        <w:t xml:space="preserve"> </w:t>
      </w:r>
      <w:bookmarkEnd w:id="7"/>
      <w:r w:rsidR="00096C41">
        <w:rPr>
          <w:rFonts w:ascii="Open Sans" w:hAnsi="Open Sans" w:cs="Open Sans"/>
          <w:sz w:val="20"/>
          <w:szCs w:val="20"/>
        </w:rPr>
        <w:t>SIWZ</w:t>
      </w:r>
      <w:r w:rsidRPr="008D406A">
        <w:rPr>
          <w:rFonts w:ascii="Open Sans" w:hAnsi="Open Sans" w:cs="Open Sans"/>
          <w:sz w:val="20"/>
          <w:szCs w:val="20"/>
        </w:rPr>
        <w:t xml:space="preserve">  nastąpi w terminie </w:t>
      </w:r>
      <w:r w:rsidR="00C77F2E">
        <w:rPr>
          <w:rFonts w:ascii="Open Sans" w:hAnsi="Open Sans" w:cs="Open Sans"/>
          <w:sz w:val="20"/>
          <w:szCs w:val="20"/>
        </w:rPr>
        <w:t xml:space="preserve">od </w:t>
      </w:r>
      <w:r w:rsidR="00D22564">
        <w:rPr>
          <w:rFonts w:ascii="Open Sans" w:hAnsi="Open Sans" w:cs="Open Sans"/>
          <w:sz w:val="20"/>
          <w:szCs w:val="20"/>
        </w:rPr>
        <w:t>02</w:t>
      </w:r>
      <w:r w:rsidR="00C77F2E">
        <w:rPr>
          <w:rFonts w:ascii="Segoe UI" w:hAnsi="Segoe UI" w:cs="Segoe UI"/>
          <w:sz w:val="20"/>
          <w:szCs w:val="20"/>
        </w:rPr>
        <w:t xml:space="preserve"> do </w:t>
      </w:r>
      <w:r w:rsidR="00D22564">
        <w:rPr>
          <w:rFonts w:ascii="Open Sans" w:hAnsi="Open Sans" w:cs="Open Sans"/>
          <w:sz w:val="20"/>
          <w:szCs w:val="20"/>
        </w:rPr>
        <w:t>15 stycznia 2023 roku</w:t>
      </w:r>
      <w:bookmarkEnd w:id="8"/>
      <w:r w:rsidRPr="008D406A">
        <w:rPr>
          <w:rFonts w:ascii="Open Sans" w:hAnsi="Open Sans" w:cs="Open Sans"/>
          <w:sz w:val="20"/>
          <w:szCs w:val="20"/>
        </w:rPr>
        <w:t xml:space="preserve">. </w:t>
      </w:r>
    </w:p>
    <w:p w14:paraId="7E65A9DB" w14:textId="77777777" w:rsidR="00B43446" w:rsidRDefault="00B43446" w:rsidP="00B43446">
      <w:pPr>
        <w:widowControl w:val="0"/>
        <w:snapToGrid w:val="0"/>
        <w:spacing w:after="0" w:line="240" w:lineRule="auto"/>
        <w:jc w:val="both"/>
        <w:rPr>
          <w:rFonts w:ascii="Open Sans" w:hAnsi="Open Sans" w:cs="Open Sans"/>
          <w:sz w:val="20"/>
          <w:szCs w:val="20"/>
        </w:rPr>
      </w:pPr>
    </w:p>
    <w:p w14:paraId="36D45BE8" w14:textId="7F3C61B4" w:rsidR="00B43446" w:rsidRDefault="00B43446" w:rsidP="00B43446">
      <w:pPr>
        <w:widowControl w:val="0"/>
        <w:snapToGrid w:val="0"/>
        <w:spacing w:after="0" w:line="240" w:lineRule="auto"/>
        <w:jc w:val="both"/>
        <w:rPr>
          <w:rFonts w:ascii="Open Sans" w:hAnsi="Open Sans" w:cs="Open Sans"/>
          <w:sz w:val="20"/>
          <w:szCs w:val="20"/>
        </w:rPr>
      </w:pPr>
      <w:r w:rsidRPr="008D406A">
        <w:rPr>
          <w:rFonts w:ascii="Open Sans" w:hAnsi="Open Sans" w:cs="Open Sans"/>
          <w:sz w:val="20"/>
          <w:szCs w:val="20"/>
        </w:rPr>
        <w:t xml:space="preserve">Kolejne dostawy i regeneracja zużytych segmentów szczotek dokonywane będą sukcesywnie </w:t>
      </w:r>
      <w:r>
        <w:rPr>
          <w:rFonts w:ascii="Open Sans" w:hAnsi="Open Sans" w:cs="Open Sans"/>
          <w:sz w:val="20"/>
          <w:szCs w:val="20"/>
        </w:rPr>
        <w:t>na podstawie odrębnych zamówień</w:t>
      </w:r>
      <w:r w:rsidRPr="008D406A">
        <w:rPr>
          <w:rFonts w:ascii="Open Sans" w:hAnsi="Open Sans" w:cs="Open Sans"/>
          <w:sz w:val="20"/>
          <w:szCs w:val="20"/>
        </w:rPr>
        <w:t>, w zależności od potrzeb Zamawiającego.</w:t>
      </w:r>
      <w:r w:rsidR="0084547D">
        <w:rPr>
          <w:rFonts w:ascii="Open Sans" w:hAnsi="Open Sans" w:cs="Open Sans"/>
          <w:sz w:val="20"/>
          <w:szCs w:val="20"/>
        </w:rPr>
        <w:t xml:space="preserve"> Terminy realizacji przedmiotowych zamówień określa Wzór Umowy stanowiący Załącznik nr 2 do SIWZ.</w:t>
      </w:r>
      <w:r w:rsidR="00A279C4">
        <w:rPr>
          <w:rFonts w:ascii="Open Sans" w:hAnsi="Open Sans" w:cs="Open Sans"/>
          <w:sz w:val="20"/>
          <w:szCs w:val="20"/>
        </w:rPr>
        <w:t xml:space="preserve"> </w:t>
      </w:r>
    </w:p>
    <w:p w14:paraId="11081612" w14:textId="77777777" w:rsidR="00B43446" w:rsidRPr="00B43446" w:rsidRDefault="00B43446" w:rsidP="00B43446">
      <w:pPr>
        <w:widowControl w:val="0"/>
        <w:snapToGrid w:val="0"/>
        <w:spacing w:after="0" w:line="240" w:lineRule="auto"/>
        <w:jc w:val="both"/>
        <w:rPr>
          <w:rFonts w:ascii="Open Sans" w:hAnsi="Open Sans" w:cs="Open Sans"/>
          <w:sz w:val="20"/>
          <w:szCs w:val="20"/>
        </w:rPr>
      </w:pPr>
    </w:p>
    <w:p w14:paraId="49E0BCB3" w14:textId="2299823F" w:rsidR="005F6E56" w:rsidRPr="008D406A" w:rsidRDefault="00B43446" w:rsidP="008D406A">
      <w:pPr>
        <w:jc w:val="both"/>
        <w:rPr>
          <w:rFonts w:ascii="Open Sans" w:hAnsi="Open Sans" w:cs="Open Sans"/>
          <w:sz w:val="20"/>
          <w:szCs w:val="20"/>
        </w:rPr>
      </w:pPr>
      <w:r>
        <w:rPr>
          <w:rFonts w:ascii="Open Sans" w:hAnsi="Open Sans" w:cs="Open Sans"/>
          <w:sz w:val="20"/>
          <w:szCs w:val="20"/>
        </w:rPr>
        <w:t>Zamówienia</w:t>
      </w:r>
      <w:r w:rsidR="00D821E8" w:rsidRPr="008D406A">
        <w:rPr>
          <w:rFonts w:ascii="Open Sans" w:hAnsi="Open Sans" w:cs="Open Sans"/>
          <w:sz w:val="20"/>
          <w:szCs w:val="20"/>
        </w:rPr>
        <w:t xml:space="preserve"> na dostawę lub regenerację segmentów szczotek mogą być </w:t>
      </w:r>
      <w:r w:rsidR="008016DC" w:rsidRPr="008D406A">
        <w:rPr>
          <w:rFonts w:ascii="Open Sans" w:hAnsi="Open Sans" w:cs="Open Sans"/>
          <w:sz w:val="20"/>
          <w:szCs w:val="20"/>
        </w:rPr>
        <w:t xml:space="preserve">składane </w:t>
      </w:r>
      <w:r w:rsidR="005F6E56" w:rsidRPr="008D406A">
        <w:rPr>
          <w:rFonts w:ascii="Open Sans" w:hAnsi="Open Sans" w:cs="Open Sans"/>
          <w:sz w:val="20"/>
          <w:szCs w:val="20"/>
        </w:rPr>
        <w:t>do d</w:t>
      </w:r>
      <w:r w:rsidR="00123CF7" w:rsidRPr="008D406A">
        <w:rPr>
          <w:rFonts w:ascii="Open Sans" w:hAnsi="Open Sans" w:cs="Open Sans"/>
          <w:sz w:val="20"/>
          <w:szCs w:val="20"/>
        </w:rPr>
        <w:t>nia 31</w:t>
      </w:r>
      <w:r w:rsidR="00544D63">
        <w:rPr>
          <w:rFonts w:ascii="Open Sans" w:hAnsi="Open Sans" w:cs="Open Sans"/>
          <w:sz w:val="20"/>
          <w:szCs w:val="20"/>
        </w:rPr>
        <w:t xml:space="preserve"> grudnia 2024</w:t>
      </w:r>
      <w:r w:rsidR="005F6E56" w:rsidRPr="008D406A">
        <w:rPr>
          <w:rFonts w:ascii="Open Sans" w:hAnsi="Open Sans" w:cs="Open Sans"/>
          <w:sz w:val="20"/>
          <w:szCs w:val="20"/>
        </w:rPr>
        <w:t xml:space="preserve"> r.</w:t>
      </w:r>
    </w:p>
    <w:p w14:paraId="4DB3F412" w14:textId="77777777" w:rsidR="00261306" w:rsidRPr="00550E0A" w:rsidRDefault="00261306">
      <w:pPr>
        <w:widowControl w:val="0"/>
        <w:spacing w:after="0"/>
        <w:ind w:right="-425"/>
        <w:jc w:val="both"/>
        <w:rPr>
          <w:rFonts w:ascii="Open Sans" w:eastAsia="Open Sans" w:hAnsi="Open Sans" w:cs="Open Sans"/>
          <w:color w:val="FF0000"/>
          <w:sz w:val="20"/>
          <w:szCs w:val="20"/>
        </w:rPr>
      </w:pPr>
      <w:bookmarkStart w:id="9" w:name="_1fob9te" w:colFirst="0" w:colLast="0"/>
      <w:bookmarkEnd w:id="9"/>
    </w:p>
    <w:p w14:paraId="0BA7369A" w14:textId="77777777" w:rsidR="00261306" w:rsidRPr="008D406A" w:rsidRDefault="00BA66EF" w:rsidP="001D6ECD">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 xml:space="preserve">Rozdział IV: OPIS WARUNKÓW UDZIAŁU W POSTĘPOWANIU </w:t>
      </w:r>
    </w:p>
    <w:p w14:paraId="28E6602E" w14:textId="12127859" w:rsidR="00261306" w:rsidRPr="00503B1D" w:rsidRDefault="00BA66EF" w:rsidP="0097640D">
      <w:pPr>
        <w:numPr>
          <w:ilvl w:val="0"/>
          <w:numId w:val="7"/>
        </w:numPr>
        <w:spacing w:after="0"/>
        <w:jc w:val="both"/>
        <w:rPr>
          <w:rFonts w:ascii="Open Sans" w:eastAsia="Open Sans" w:hAnsi="Open Sans" w:cs="Open Sans"/>
          <w:sz w:val="20"/>
          <w:szCs w:val="20"/>
        </w:rPr>
      </w:pPr>
      <w:r w:rsidRPr="00503B1D">
        <w:rPr>
          <w:rFonts w:ascii="Open Sans" w:eastAsia="Open Sans" w:hAnsi="Open Sans" w:cs="Open Sans"/>
          <w:sz w:val="20"/>
          <w:szCs w:val="20"/>
        </w:rPr>
        <w:t>W postępowaniu na równych warunkach mogą brać udział osoby fizyczne i prawne oraz jednostki organizacyjne nie posiadające osobowości prawnej, prowadzące działalność gospodarczą na podstawie właściwych przepisów, spełniające warunki udziału w przetargu oraz nie podlegające wykluczeniu.</w:t>
      </w:r>
    </w:p>
    <w:p w14:paraId="0E89ED3C" w14:textId="0188D938" w:rsidR="00005D5C" w:rsidRPr="00503B1D" w:rsidRDefault="00005D5C" w:rsidP="0097640D">
      <w:pPr>
        <w:numPr>
          <w:ilvl w:val="0"/>
          <w:numId w:val="7"/>
        </w:numPr>
        <w:tabs>
          <w:tab w:val="left" w:pos="360"/>
        </w:tabs>
        <w:spacing w:after="0" w:line="240" w:lineRule="auto"/>
        <w:jc w:val="both"/>
        <w:rPr>
          <w:rFonts w:ascii="Open Sans" w:hAnsi="Open Sans" w:cs="Open Sans"/>
          <w:sz w:val="20"/>
          <w:szCs w:val="20"/>
        </w:rPr>
      </w:pPr>
      <w:r w:rsidRPr="00503B1D">
        <w:rPr>
          <w:rFonts w:ascii="Open Sans" w:hAnsi="Open Sans" w:cs="Open Sans"/>
          <w:sz w:val="20"/>
          <w:szCs w:val="20"/>
        </w:rPr>
        <w:t>W niniejszym przetargu mogą brać udział wykonawcy, którzy:</w:t>
      </w:r>
    </w:p>
    <w:p w14:paraId="58FAE90C" w14:textId="7501BBC2" w:rsidR="00005D5C" w:rsidRPr="00503B1D" w:rsidRDefault="00005D5C" w:rsidP="005541B2">
      <w:pPr>
        <w:pStyle w:val="Akapitzlist"/>
        <w:numPr>
          <w:ilvl w:val="0"/>
          <w:numId w:val="47"/>
        </w:numPr>
        <w:tabs>
          <w:tab w:val="left" w:pos="360"/>
        </w:tabs>
        <w:spacing w:after="0" w:line="240" w:lineRule="auto"/>
        <w:jc w:val="both"/>
        <w:rPr>
          <w:rFonts w:ascii="Open Sans" w:hAnsi="Open Sans" w:cs="Open Sans"/>
          <w:sz w:val="20"/>
          <w:szCs w:val="20"/>
        </w:rPr>
      </w:pPr>
      <w:r w:rsidRPr="00503B1D">
        <w:rPr>
          <w:rFonts w:ascii="Open Sans" w:hAnsi="Open Sans" w:cs="Open Sans"/>
          <w:sz w:val="20"/>
          <w:szCs w:val="20"/>
        </w:rPr>
        <w:t>w zakresie posiadania wiedzy i doświadczenia -</w:t>
      </w:r>
      <w:r w:rsidR="003D131E" w:rsidRPr="00503B1D">
        <w:rPr>
          <w:rFonts w:ascii="Open Sans" w:hAnsi="Open Sans" w:cs="Open Sans"/>
          <w:sz w:val="20"/>
          <w:szCs w:val="20"/>
        </w:rPr>
        <w:t xml:space="preserve"> </w:t>
      </w:r>
      <w:r w:rsidRPr="00503B1D">
        <w:rPr>
          <w:rFonts w:ascii="Open Sans" w:hAnsi="Open Sans" w:cs="Open Sans"/>
          <w:sz w:val="20"/>
          <w:szCs w:val="20"/>
        </w:rPr>
        <w:t>wykonali należycie w okresie ostatnich trzech lat przed upływem terminu składania ofert, a jeżeli okres prowadzenia działalności jest krótszy - w tym okresie, co najmniej 3 zamówienia</w:t>
      </w:r>
      <w:r w:rsidR="00C53FA7" w:rsidRPr="00503B1D">
        <w:rPr>
          <w:rFonts w:ascii="Open Sans" w:hAnsi="Open Sans" w:cs="Open Sans"/>
          <w:sz w:val="20"/>
          <w:szCs w:val="20"/>
        </w:rPr>
        <w:t xml:space="preserve"> obejmujące dostawę nowych lub regenerację zużytych segmentów szczotek</w:t>
      </w:r>
      <w:r w:rsidR="00187625" w:rsidRPr="00503B1D">
        <w:rPr>
          <w:rFonts w:ascii="Open Sans" w:hAnsi="Open Sans" w:cs="Open Sans"/>
          <w:sz w:val="20"/>
          <w:szCs w:val="20"/>
        </w:rPr>
        <w:t xml:space="preserve"> do oczyszczarek lotniskowych</w:t>
      </w:r>
      <w:r w:rsidR="00C53FA7" w:rsidRPr="00503B1D">
        <w:rPr>
          <w:rFonts w:ascii="Open Sans" w:hAnsi="Open Sans" w:cs="Open Sans"/>
          <w:sz w:val="20"/>
          <w:szCs w:val="20"/>
        </w:rPr>
        <w:t xml:space="preserve">, w ramach których dostarczyli segmenty o łącznej wartości </w:t>
      </w:r>
      <w:r w:rsidR="00C53FA7" w:rsidRPr="00503B1D">
        <w:rPr>
          <w:rFonts w:ascii="Open Sans" w:hAnsi="Open Sans" w:cs="Open Sans"/>
          <w:b/>
          <w:bCs/>
          <w:sz w:val="20"/>
          <w:szCs w:val="20"/>
        </w:rPr>
        <w:t>netto</w:t>
      </w:r>
      <w:r w:rsidR="00C53FA7" w:rsidRPr="00503B1D">
        <w:rPr>
          <w:rFonts w:ascii="Open Sans" w:hAnsi="Open Sans" w:cs="Open Sans"/>
          <w:sz w:val="20"/>
          <w:szCs w:val="20"/>
        </w:rPr>
        <w:t xml:space="preserve"> nie mniejszej, niż:</w:t>
      </w:r>
    </w:p>
    <w:p w14:paraId="6A046174" w14:textId="77777777" w:rsidR="00C53FA7" w:rsidRPr="00503B1D" w:rsidRDefault="00C53FA7" w:rsidP="00C53FA7">
      <w:pPr>
        <w:pStyle w:val="Akapitzlist"/>
        <w:tabs>
          <w:tab w:val="left" w:pos="360"/>
        </w:tabs>
        <w:spacing w:after="0" w:line="240" w:lineRule="auto"/>
        <w:ind w:left="1080"/>
        <w:rPr>
          <w:rFonts w:ascii="Open Sans" w:hAnsi="Open Sans" w:cs="Open Sans"/>
          <w:sz w:val="20"/>
          <w:szCs w:val="20"/>
        </w:rPr>
      </w:pPr>
    </w:p>
    <w:p w14:paraId="0C88D54B" w14:textId="550A42A8" w:rsidR="00C53FA7" w:rsidRPr="00503B1D" w:rsidRDefault="00C53FA7" w:rsidP="00C53FA7">
      <w:pPr>
        <w:pStyle w:val="Akapitzlist"/>
        <w:numPr>
          <w:ilvl w:val="0"/>
          <w:numId w:val="49"/>
        </w:numPr>
        <w:tabs>
          <w:tab w:val="left" w:pos="360"/>
          <w:tab w:val="left" w:pos="3780"/>
        </w:tabs>
        <w:ind w:right="-1"/>
        <w:jc w:val="both"/>
        <w:rPr>
          <w:rFonts w:ascii="Open Sans" w:hAnsi="Open Sans" w:cs="Open Sans"/>
          <w:b/>
          <w:sz w:val="20"/>
          <w:szCs w:val="20"/>
        </w:rPr>
      </w:pPr>
      <w:r w:rsidRPr="00503B1D">
        <w:rPr>
          <w:rFonts w:ascii="Open Sans" w:hAnsi="Open Sans" w:cs="Open Sans"/>
          <w:b/>
          <w:sz w:val="20"/>
          <w:szCs w:val="20"/>
        </w:rPr>
        <w:t xml:space="preserve">200.000,00 złotych dla nowych segmentów do maszyn Vammas SB 3600, SB 4500 oraz SB5504, </w:t>
      </w:r>
    </w:p>
    <w:p w14:paraId="786B68DF" w14:textId="2A52E0E7" w:rsidR="00C53FA7" w:rsidRPr="00503B1D" w:rsidRDefault="00C53FA7" w:rsidP="00C53FA7">
      <w:pPr>
        <w:pStyle w:val="Akapitzlist"/>
        <w:numPr>
          <w:ilvl w:val="0"/>
          <w:numId w:val="49"/>
        </w:numPr>
        <w:tabs>
          <w:tab w:val="left" w:pos="3780"/>
        </w:tabs>
        <w:ind w:right="-1"/>
        <w:jc w:val="both"/>
        <w:rPr>
          <w:rFonts w:ascii="Open Sans" w:hAnsi="Open Sans" w:cs="Open Sans"/>
          <w:b/>
          <w:sz w:val="20"/>
          <w:szCs w:val="20"/>
        </w:rPr>
      </w:pPr>
      <w:r w:rsidRPr="00503B1D">
        <w:rPr>
          <w:rFonts w:ascii="Open Sans" w:hAnsi="Open Sans" w:cs="Open Sans"/>
          <w:b/>
          <w:sz w:val="20"/>
          <w:szCs w:val="20"/>
        </w:rPr>
        <w:t>50.000,00 złotych dl</w:t>
      </w:r>
      <w:r w:rsidR="00A209A7">
        <w:rPr>
          <w:rFonts w:ascii="Open Sans" w:hAnsi="Open Sans" w:cs="Open Sans"/>
          <w:b/>
          <w:sz w:val="20"/>
          <w:szCs w:val="20"/>
        </w:rPr>
        <w:t>a regenerowanych segmentów szczotek do oczyszczarek lotniskowych Vammas, Schmidt lub Overaasen</w:t>
      </w:r>
      <w:r w:rsidRPr="00503B1D">
        <w:rPr>
          <w:rFonts w:ascii="Open Sans" w:hAnsi="Open Sans" w:cs="Open Sans"/>
          <w:b/>
          <w:sz w:val="20"/>
          <w:szCs w:val="20"/>
        </w:rPr>
        <w:t xml:space="preserve">, </w:t>
      </w:r>
    </w:p>
    <w:p w14:paraId="4BA32FEB" w14:textId="05EF8827" w:rsidR="00C53FA7" w:rsidRPr="00503B1D" w:rsidRDefault="00C53FA7" w:rsidP="00C53FA7">
      <w:pPr>
        <w:pStyle w:val="Akapitzlist"/>
        <w:numPr>
          <w:ilvl w:val="0"/>
          <w:numId w:val="49"/>
        </w:numPr>
        <w:tabs>
          <w:tab w:val="left" w:pos="3780"/>
        </w:tabs>
        <w:ind w:right="-1"/>
        <w:jc w:val="both"/>
        <w:rPr>
          <w:rFonts w:ascii="Open Sans" w:hAnsi="Open Sans" w:cs="Open Sans"/>
          <w:b/>
          <w:sz w:val="20"/>
          <w:szCs w:val="20"/>
        </w:rPr>
      </w:pPr>
      <w:r w:rsidRPr="00503B1D">
        <w:rPr>
          <w:rFonts w:ascii="Open Sans" w:hAnsi="Open Sans" w:cs="Open Sans"/>
          <w:b/>
          <w:sz w:val="20"/>
          <w:szCs w:val="20"/>
        </w:rPr>
        <w:lastRenderedPageBreak/>
        <w:t xml:space="preserve">50.000,00 złotych dla nowych PP segmentów do maszyn Schmidt CJS 914 oraz TJS 560, </w:t>
      </w:r>
    </w:p>
    <w:p w14:paraId="0AB90ABE" w14:textId="5B849BFC" w:rsidR="00C53FA7" w:rsidRPr="00A209A7" w:rsidRDefault="00C53FA7" w:rsidP="00A209A7">
      <w:pPr>
        <w:pStyle w:val="Akapitzlist"/>
        <w:numPr>
          <w:ilvl w:val="0"/>
          <w:numId w:val="49"/>
        </w:numPr>
        <w:tabs>
          <w:tab w:val="left" w:pos="3780"/>
        </w:tabs>
        <w:ind w:right="-1"/>
        <w:jc w:val="both"/>
        <w:rPr>
          <w:rFonts w:ascii="Open Sans" w:hAnsi="Open Sans" w:cs="Open Sans"/>
          <w:b/>
          <w:sz w:val="20"/>
          <w:szCs w:val="20"/>
        </w:rPr>
      </w:pPr>
      <w:r w:rsidRPr="00503B1D">
        <w:rPr>
          <w:rFonts w:ascii="Open Sans" w:hAnsi="Open Sans" w:cs="Open Sans"/>
          <w:b/>
          <w:sz w:val="20"/>
          <w:szCs w:val="20"/>
        </w:rPr>
        <w:t>50.000,00 złotych dla nowych segm</w:t>
      </w:r>
      <w:r w:rsidR="001E5009">
        <w:rPr>
          <w:rFonts w:ascii="Open Sans" w:hAnsi="Open Sans" w:cs="Open Sans"/>
          <w:b/>
          <w:sz w:val="20"/>
          <w:szCs w:val="20"/>
        </w:rPr>
        <w:t>entów do maszyn Overaasen</w:t>
      </w:r>
      <w:r w:rsidRPr="00503B1D">
        <w:rPr>
          <w:rFonts w:ascii="Open Sans" w:hAnsi="Open Sans" w:cs="Open Sans"/>
          <w:b/>
          <w:sz w:val="20"/>
          <w:szCs w:val="20"/>
        </w:rPr>
        <w:t>.</w:t>
      </w:r>
    </w:p>
    <w:p w14:paraId="7A01F98E" w14:textId="2CCB4BE0" w:rsidR="00005D5C" w:rsidRPr="00503B1D" w:rsidRDefault="00005D5C" w:rsidP="00005D5C">
      <w:pPr>
        <w:tabs>
          <w:tab w:val="left" w:pos="360"/>
        </w:tabs>
        <w:spacing w:after="0" w:line="240" w:lineRule="auto"/>
        <w:ind w:left="720"/>
        <w:jc w:val="both"/>
        <w:rPr>
          <w:rFonts w:ascii="Open Sans" w:hAnsi="Open Sans" w:cs="Open Sans"/>
          <w:sz w:val="20"/>
          <w:szCs w:val="20"/>
        </w:rPr>
      </w:pPr>
    </w:p>
    <w:p w14:paraId="4E126551" w14:textId="7D0AB94C" w:rsidR="00005D5C" w:rsidRPr="00503B1D" w:rsidRDefault="00005D5C" w:rsidP="00005D5C">
      <w:pPr>
        <w:pStyle w:val="Akapitzlist"/>
        <w:numPr>
          <w:ilvl w:val="0"/>
          <w:numId w:val="47"/>
        </w:numPr>
        <w:tabs>
          <w:tab w:val="left" w:pos="360"/>
        </w:tabs>
        <w:spacing w:after="0" w:line="240" w:lineRule="auto"/>
        <w:jc w:val="both"/>
        <w:rPr>
          <w:rFonts w:ascii="Open Sans" w:hAnsi="Open Sans" w:cs="Open Sans"/>
          <w:sz w:val="20"/>
          <w:szCs w:val="20"/>
        </w:rPr>
      </w:pPr>
      <w:r w:rsidRPr="00503B1D">
        <w:rPr>
          <w:rFonts w:ascii="Open Sans" w:hAnsi="Open Sans" w:cs="Open Sans"/>
          <w:sz w:val="20"/>
          <w:szCs w:val="20"/>
        </w:rPr>
        <w:t xml:space="preserve">w zakresie sytuacji finansowej - </w:t>
      </w:r>
      <w:r w:rsidRPr="00503B1D">
        <w:rPr>
          <w:rFonts w:ascii="Open Sans" w:eastAsia="Times New Roman" w:hAnsi="Open Sans" w:cs="Open Sans"/>
          <w:sz w:val="20"/>
          <w:szCs w:val="20"/>
        </w:rPr>
        <w:t>posiadają środki finansowe na rachunku w banku lub w spółdzielczej kasie oszczędnościowo-kredytowej lub zdolność kredytową w wysokości co najmniej 100.000,00 PLN (sto tysięcy złotych 00/100)</w:t>
      </w:r>
    </w:p>
    <w:p w14:paraId="7B10CBCB" w14:textId="77777777" w:rsidR="009023F1" w:rsidRPr="008D406A" w:rsidRDefault="009023F1" w:rsidP="00503B1D">
      <w:pPr>
        <w:spacing w:after="0" w:line="240" w:lineRule="auto"/>
        <w:jc w:val="both"/>
        <w:rPr>
          <w:rFonts w:ascii="Open Sans" w:hAnsi="Open Sans" w:cs="Open Sans"/>
          <w:b/>
          <w:sz w:val="20"/>
          <w:szCs w:val="20"/>
        </w:rPr>
      </w:pPr>
    </w:p>
    <w:p w14:paraId="0137BE20" w14:textId="77777777" w:rsidR="009023F1" w:rsidRPr="008D406A" w:rsidRDefault="009023F1" w:rsidP="0097640D">
      <w:pPr>
        <w:numPr>
          <w:ilvl w:val="0"/>
          <w:numId w:val="7"/>
        </w:numPr>
        <w:tabs>
          <w:tab w:val="left" w:pos="360"/>
        </w:tabs>
        <w:spacing w:after="0" w:line="240" w:lineRule="auto"/>
        <w:jc w:val="both"/>
        <w:rPr>
          <w:rFonts w:ascii="Open Sans" w:hAnsi="Open Sans" w:cs="Open Sans"/>
          <w:sz w:val="20"/>
          <w:szCs w:val="20"/>
        </w:rPr>
      </w:pPr>
      <w:r w:rsidRPr="008D406A">
        <w:rPr>
          <w:rFonts w:ascii="Open Sans" w:hAnsi="Open Sans" w:cs="Open Sans"/>
          <w:sz w:val="20"/>
          <w:szCs w:val="20"/>
        </w:rPr>
        <w:t>Ocena spełnienia warunków udziału w postępowaniu zostanie dokonana wg formuły „spełnia-nie spełnia”.</w:t>
      </w:r>
    </w:p>
    <w:p w14:paraId="52857B5C" w14:textId="0C129C5A" w:rsidR="009023F1" w:rsidRPr="008D406A" w:rsidRDefault="009023F1" w:rsidP="0097640D">
      <w:pPr>
        <w:numPr>
          <w:ilvl w:val="0"/>
          <w:numId w:val="7"/>
        </w:numPr>
        <w:tabs>
          <w:tab w:val="left" w:pos="360"/>
        </w:tabs>
        <w:spacing w:after="0" w:line="240" w:lineRule="auto"/>
        <w:jc w:val="both"/>
        <w:rPr>
          <w:rFonts w:ascii="Open Sans" w:hAnsi="Open Sans" w:cs="Open Sans"/>
          <w:b/>
          <w:sz w:val="20"/>
          <w:szCs w:val="20"/>
        </w:rPr>
      </w:pPr>
      <w:r w:rsidRPr="008D406A">
        <w:rPr>
          <w:rFonts w:ascii="Open Sans" w:hAnsi="Open Sans" w:cs="Open Sans"/>
          <w:b/>
          <w:sz w:val="20"/>
          <w:szCs w:val="20"/>
        </w:rPr>
        <w:t xml:space="preserve">Wykonawcy, którzy ubiegają się wspólnie o udzielenie </w:t>
      </w:r>
      <w:r w:rsidR="00503B1D">
        <w:rPr>
          <w:rFonts w:ascii="Open Sans" w:hAnsi="Open Sans" w:cs="Open Sans"/>
          <w:b/>
          <w:sz w:val="20"/>
          <w:szCs w:val="20"/>
        </w:rPr>
        <w:t>z</w:t>
      </w:r>
      <w:r w:rsidRPr="008D406A">
        <w:rPr>
          <w:rFonts w:ascii="Open Sans" w:hAnsi="Open Sans" w:cs="Open Sans"/>
          <w:b/>
          <w:sz w:val="20"/>
          <w:szCs w:val="20"/>
        </w:rPr>
        <w:t xml:space="preserve">amówienia, warunek określony w  ust. 2 powyżej mogą spełniać łącznie. </w:t>
      </w:r>
    </w:p>
    <w:p w14:paraId="65DA58EE" w14:textId="77777777" w:rsidR="00261306" w:rsidRPr="00550E0A" w:rsidRDefault="00BA66EF">
      <w:pPr>
        <w:pStyle w:val="Nagwek6"/>
        <w:tabs>
          <w:tab w:val="left" w:pos="6510"/>
        </w:tabs>
        <w:spacing w:line="276" w:lineRule="auto"/>
        <w:rPr>
          <w:rFonts w:ascii="Open Sans" w:eastAsia="Open Sans" w:hAnsi="Open Sans" w:cs="Open Sans"/>
          <w:i/>
          <w:smallCaps/>
        </w:rPr>
      </w:pPr>
      <w:r w:rsidRPr="00550E0A">
        <w:rPr>
          <w:rFonts w:ascii="Open Sans" w:eastAsia="Open Sans" w:hAnsi="Open Sans" w:cs="Open Sans"/>
          <w:smallCaps/>
        </w:rPr>
        <w:tab/>
      </w:r>
    </w:p>
    <w:p w14:paraId="049285F8" w14:textId="77777777" w:rsidR="00261306" w:rsidRPr="008D406A" w:rsidRDefault="00BA66EF">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V: WYKAZ OŚWIADCZEŃ LUB DOKUMENTÓW POTWIERDZAJĄCYCH SPEŁNIANIE WARUNKÓW UDZIAŁU W POSTĘPOWANIU ORAZ BRAK PODSTAW WYKLUCZENIA</w:t>
      </w:r>
    </w:p>
    <w:p w14:paraId="042A36F7" w14:textId="77777777" w:rsidR="00261306" w:rsidRPr="00550E0A" w:rsidRDefault="00261306">
      <w:pPr>
        <w:rPr>
          <w:rFonts w:ascii="Open Sans" w:hAnsi="Open Sans" w:cs="Open Sans"/>
          <w:sz w:val="20"/>
          <w:szCs w:val="20"/>
        </w:rPr>
      </w:pPr>
    </w:p>
    <w:p w14:paraId="628B5A3A" w14:textId="77777777" w:rsidR="00261306" w:rsidRPr="008D406A" w:rsidRDefault="00BA66EF" w:rsidP="0097640D">
      <w:pPr>
        <w:widowControl w:val="0"/>
        <w:numPr>
          <w:ilvl w:val="0"/>
          <w:numId w:val="3"/>
        </w:numPr>
        <w:tabs>
          <w:tab w:val="left" w:pos="360"/>
        </w:tabs>
        <w:spacing w:after="0"/>
        <w:ind w:left="0" w:firstLine="0"/>
        <w:jc w:val="both"/>
        <w:rPr>
          <w:rFonts w:ascii="Open Sans" w:eastAsia="Open Sans" w:hAnsi="Open Sans" w:cs="Open Sans"/>
          <w:sz w:val="20"/>
          <w:szCs w:val="20"/>
        </w:rPr>
      </w:pPr>
      <w:r w:rsidRPr="008D406A">
        <w:rPr>
          <w:rFonts w:ascii="Open Sans" w:eastAsia="Open Sans" w:hAnsi="Open Sans" w:cs="Open Sans"/>
          <w:b/>
          <w:sz w:val="20"/>
          <w:szCs w:val="20"/>
        </w:rPr>
        <w:t>Wykaz oświadczeń w celu wstępnego potwierdzenia, że Wykonawca nie podlega wykluczeniu oraz spełnia warunki udziału w postępowaniu:</w:t>
      </w:r>
    </w:p>
    <w:p w14:paraId="17113B44" w14:textId="77777777" w:rsidR="00261306" w:rsidRPr="00550E0A" w:rsidRDefault="00261306">
      <w:pPr>
        <w:widowControl w:val="0"/>
        <w:tabs>
          <w:tab w:val="left" w:pos="360"/>
        </w:tabs>
        <w:spacing w:after="0"/>
        <w:jc w:val="both"/>
        <w:rPr>
          <w:rFonts w:ascii="Open Sans" w:eastAsia="Open Sans" w:hAnsi="Open Sans" w:cs="Open Sans"/>
          <w:b/>
          <w:sz w:val="20"/>
          <w:szCs w:val="20"/>
        </w:rPr>
      </w:pPr>
    </w:p>
    <w:p w14:paraId="0B1B4B2A" w14:textId="77777777" w:rsidR="00261306" w:rsidRPr="008D406A" w:rsidRDefault="00BA66EF">
      <w:pPr>
        <w:widowControl w:val="0"/>
        <w:tabs>
          <w:tab w:val="left" w:pos="360"/>
        </w:tabs>
        <w:spacing w:after="0"/>
        <w:jc w:val="both"/>
        <w:rPr>
          <w:rFonts w:ascii="Open Sans" w:eastAsia="Open Sans" w:hAnsi="Open Sans" w:cs="Open Sans"/>
          <w:sz w:val="20"/>
          <w:szCs w:val="20"/>
        </w:rPr>
      </w:pPr>
      <w:bookmarkStart w:id="10" w:name="_3znysh7" w:colFirst="0" w:colLast="0"/>
      <w:bookmarkEnd w:id="10"/>
      <w:r w:rsidRPr="008D406A">
        <w:rPr>
          <w:rFonts w:ascii="Open Sans" w:eastAsia="Open Sans" w:hAnsi="Open Sans" w:cs="Open Sans"/>
          <w:sz w:val="20"/>
          <w:szCs w:val="20"/>
        </w:rPr>
        <w:t xml:space="preserve">Do oferty Wykonawca dołącza aktualne na dzień składania ofert oświadczenie o nie podleganiu wykluczeniu oraz spełnianiu warunków udziału w postępowaniu – wzór oświadczenia </w:t>
      </w:r>
      <w:r w:rsidRPr="008A78E4">
        <w:rPr>
          <w:rFonts w:ascii="Open Sans" w:eastAsia="Open Sans" w:hAnsi="Open Sans" w:cs="Open Sans"/>
          <w:sz w:val="20"/>
          <w:szCs w:val="20"/>
        </w:rPr>
        <w:t xml:space="preserve">stanowi Załącznik nr </w:t>
      </w:r>
      <w:r w:rsidR="006C1B5A" w:rsidRPr="008A78E4">
        <w:rPr>
          <w:rFonts w:ascii="Open Sans" w:eastAsia="Open Sans" w:hAnsi="Open Sans" w:cs="Open Sans"/>
          <w:sz w:val="20"/>
          <w:szCs w:val="20"/>
        </w:rPr>
        <w:t>4</w:t>
      </w:r>
      <w:r w:rsidRPr="008A78E4">
        <w:rPr>
          <w:rFonts w:ascii="Open Sans" w:eastAsia="Open Sans" w:hAnsi="Open Sans" w:cs="Open Sans"/>
          <w:sz w:val="20"/>
          <w:szCs w:val="20"/>
        </w:rPr>
        <w:t xml:space="preserve"> do SIWZ.</w:t>
      </w:r>
    </w:p>
    <w:p w14:paraId="311F4B39" w14:textId="77777777" w:rsidR="00261306" w:rsidRPr="00550E0A" w:rsidRDefault="00261306">
      <w:pPr>
        <w:widowControl w:val="0"/>
        <w:tabs>
          <w:tab w:val="left" w:pos="360"/>
        </w:tabs>
        <w:spacing w:after="0"/>
        <w:jc w:val="both"/>
        <w:rPr>
          <w:rFonts w:ascii="Open Sans" w:eastAsia="Open Sans" w:hAnsi="Open Sans" w:cs="Open Sans"/>
          <w:sz w:val="20"/>
          <w:szCs w:val="20"/>
        </w:rPr>
      </w:pPr>
    </w:p>
    <w:p w14:paraId="18958FB1" w14:textId="77777777" w:rsidR="00261306" w:rsidRPr="008D406A" w:rsidRDefault="00BA66EF" w:rsidP="0097640D">
      <w:pPr>
        <w:widowControl w:val="0"/>
        <w:numPr>
          <w:ilvl w:val="0"/>
          <w:numId w:val="3"/>
        </w:numPr>
        <w:tabs>
          <w:tab w:val="left" w:pos="360"/>
        </w:tabs>
        <w:spacing w:after="0"/>
        <w:ind w:left="0" w:firstLine="0"/>
        <w:jc w:val="both"/>
        <w:rPr>
          <w:rFonts w:ascii="Open Sans" w:eastAsia="Open Sans" w:hAnsi="Open Sans" w:cs="Open Sans"/>
          <w:sz w:val="20"/>
          <w:szCs w:val="20"/>
        </w:rPr>
      </w:pPr>
      <w:r w:rsidRPr="008D406A">
        <w:rPr>
          <w:rFonts w:ascii="Open Sans" w:eastAsia="Open Sans" w:hAnsi="Open Sans" w:cs="Open Sans"/>
          <w:b/>
          <w:sz w:val="20"/>
          <w:szCs w:val="20"/>
        </w:rPr>
        <w:t>Wykaz dokumentów i oświadczeń, które Wykonawca składa w postępowaniu na wezwanie Zamawiającego w celu wykazania spełniania warunków udziału w postępowaniu:</w:t>
      </w:r>
    </w:p>
    <w:p w14:paraId="3CB645CE" w14:textId="77777777" w:rsidR="00261306" w:rsidRPr="00550E0A" w:rsidRDefault="00261306">
      <w:pPr>
        <w:widowControl w:val="0"/>
        <w:pBdr>
          <w:top w:val="nil"/>
          <w:left w:val="nil"/>
          <w:bottom w:val="nil"/>
          <w:right w:val="nil"/>
          <w:between w:val="nil"/>
        </w:pBdr>
        <w:tabs>
          <w:tab w:val="left" w:pos="1276"/>
        </w:tabs>
        <w:spacing w:after="0"/>
        <w:ind w:hanging="708"/>
        <w:jc w:val="both"/>
        <w:rPr>
          <w:rFonts w:ascii="Open Sans" w:eastAsia="Open Sans" w:hAnsi="Open Sans" w:cs="Open Sans"/>
          <w:color w:val="000000"/>
          <w:sz w:val="20"/>
          <w:szCs w:val="20"/>
        </w:rPr>
      </w:pPr>
    </w:p>
    <w:p w14:paraId="37A0B4C5" w14:textId="77777777" w:rsidR="00261306" w:rsidRPr="008D406A" w:rsidRDefault="00BA66EF" w:rsidP="0097640D">
      <w:pPr>
        <w:widowControl w:val="0"/>
        <w:numPr>
          <w:ilvl w:val="0"/>
          <w:numId w:val="12"/>
        </w:numPr>
        <w:pBdr>
          <w:top w:val="nil"/>
          <w:left w:val="nil"/>
          <w:bottom w:val="nil"/>
          <w:right w:val="nil"/>
          <w:between w:val="nil"/>
        </w:pBdr>
        <w:tabs>
          <w:tab w:val="left" w:pos="1276"/>
        </w:tabs>
        <w:spacing w:after="0"/>
        <w:jc w:val="both"/>
        <w:rPr>
          <w:rFonts w:ascii="Open Sans" w:eastAsia="Open Sans" w:hAnsi="Open Sans" w:cs="Open Sans"/>
          <w:color w:val="000000"/>
          <w:sz w:val="20"/>
          <w:szCs w:val="20"/>
        </w:rPr>
      </w:pPr>
      <w:bookmarkStart w:id="11" w:name="_2et92p0" w:colFirst="0" w:colLast="0"/>
      <w:bookmarkEnd w:id="11"/>
      <w:r w:rsidRPr="008D406A">
        <w:rPr>
          <w:rFonts w:ascii="Open Sans" w:eastAsia="Open Sans" w:hAnsi="Open Sans" w:cs="Open Sans"/>
          <w:color w:val="000000"/>
          <w:sz w:val="20"/>
          <w:szCs w:val="20"/>
        </w:rPr>
        <w:t>W celu potwierdzenia spełniania przez Wykonawcę warunków udziału w postępowaniu Zamawiający żąda:</w:t>
      </w:r>
    </w:p>
    <w:p w14:paraId="2B43C79A" w14:textId="74FE7010" w:rsidR="00261306" w:rsidRPr="008D406A" w:rsidRDefault="00BA66EF" w:rsidP="0097640D">
      <w:pPr>
        <w:widowControl w:val="0"/>
        <w:numPr>
          <w:ilvl w:val="0"/>
          <w:numId w:val="13"/>
        </w:numPr>
        <w:pBdr>
          <w:top w:val="nil"/>
          <w:left w:val="nil"/>
          <w:bottom w:val="nil"/>
          <w:right w:val="nil"/>
          <w:between w:val="nil"/>
        </w:pBdr>
        <w:tabs>
          <w:tab w:val="left" w:pos="1276"/>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wykazu </w:t>
      </w:r>
      <w:r w:rsidR="00E73B9A" w:rsidRPr="008D406A">
        <w:rPr>
          <w:rFonts w:ascii="Open Sans" w:eastAsia="Open Sans" w:hAnsi="Open Sans" w:cs="Open Sans"/>
          <w:color w:val="000000"/>
          <w:sz w:val="20"/>
          <w:szCs w:val="20"/>
        </w:rPr>
        <w:t>dostaw</w:t>
      </w:r>
      <w:r w:rsidRPr="008D406A">
        <w:rPr>
          <w:rFonts w:ascii="Open Sans" w:eastAsia="Open Sans" w:hAnsi="Open Sans" w:cs="Open Sans"/>
          <w:color w:val="000000"/>
          <w:sz w:val="20"/>
          <w:szCs w:val="20"/>
        </w:rPr>
        <w:t>, które zostały wykonane nie wcz</w:t>
      </w:r>
      <w:r w:rsidR="00E73B9A" w:rsidRPr="008D406A">
        <w:rPr>
          <w:rFonts w:ascii="Open Sans" w:eastAsia="Open Sans" w:hAnsi="Open Sans" w:cs="Open Sans"/>
          <w:color w:val="000000"/>
          <w:sz w:val="20"/>
          <w:szCs w:val="20"/>
        </w:rPr>
        <w:t>eśniej niż w okresie ostatnich 3</w:t>
      </w:r>
      <w:r w:rsidRPr="008D406A">
        <w:rPr>
          <w:rFonts w:ascii="Open Sans" w:eastAsia="Open Sans" w:hAnsi="Open Sans" w:cs="Open Sans"/>
          <w:color w:val="000000"/>
          <w:sz w:val="20"/>
          <w:szCs w:val="20"/>
        </w:rPr>
        <w:t xml:space="preserve"> lat przed upływem terminu składania ofert, a jeżeli okres prowadzenia działalności jest krótszy – w tym okresie, w zakresie niezbędnym do wykazania spełnienia warunku opisan</w:t>
      </w:r>
      <w:r w:rsidR="00E73B9A" w:rsidRPr="008D406A">
        <w:rPr>
          <w:rFonts w:ascii="Open Sans" w:eastAsia="Open Sans" w:hAnsi="Open Sans" w:cs="Open Sans"/>
          <w:color w:val="000000"/>
          <w:sz w:val="20"/>
          <w:szCs w:val="20"/>
        </w:rPr>
        <w:t>ego w Rozdziale IV ust. 2.</w:t>
      </w:r>
      <w:r w:rsidR="001B09F7">
        <w:rPr>
          <w:rFonts w:ascii="Open Sans" w:eastAsia="Open Sans" w:hAnsi="Open Sans" w:cs="Open Sans"/>
          <w:color w:val="000000"/>
          <w:sz w:val="20"/>
          <w:szCs w:val="20"/>
        </w:rPr>
        <w:t xml:space="preserve"> pkt 1)</w:t>
      </w:r>
      <w:r w:rsidRPr="008D406A">
        <w:rPr>
          <w:rFonts w:ascii="Open Sans" w:eastAsia="Open Sans" w:hAnsi="Open Sans" w:cs="Open Sans"/>
          <w:color w:val="000000"/>
          <w:sz w:val="20"/>
          <w:szCs w:val="20"/>
        </w:rPr>
        <w:t xml:space="preserve"> SIWZ, wraz z podaniem ich przedmiotu, </w:t>
      </w:r>
      <w:r w:rsidR="005541B2">
        <w:rPr>
          <w:rFonts w:ascii="Open Sans" w:eastAsia="Open Sans" w:hAnsi="Open Sans" w:cs="Open Sans"/>
          <w:color w:val="000000"/>
          <w:sz w:val="20"/>
          <w:szCs w:val="20"/>
        </w:rPr>
        <w:t xml:space="preserve">wartości, </w:t>
      </w:r>
      <w:r w:rsidRPr="008D406A">
        <w:rPr>
          <w:rFonts w:ascii="Open Sans" w:eastAsia="Open Sans" w:hAnsi="Open Sans" w:cs="Open Sans"/>
          <w:color w:val="000000"/>
          <w:sz w:val="20"/>
          <w:szCs w:val="20"/>
        </w:rPr>
        <w:t xml:space="preserve">dat wykonania, podmiotów, na rzecz których </w:t>
      </w:r>
      <w:r w:rsidR="006C1B5A" w:rsidRPr="008D406A">
        <w:rPr>
          <w:rFonts w:ascii="Open Sans" w:eastAsia="Open Sans" w:hAnsi="Open Sans" w:cs="Open Sans"/>
          <w:color w:val="000000"/>
          <w:sz w:val="20"/>
          <w:szCs w:val="20"/>
        </w:rPr>
        <w:t>dostawy</w:t>
      </w:r>
      <w:r w:rsidRPr="008D406A">
        <w:rPr>
          <w:rFonts w:ascii="Open Sans" w:eastAsia="Open Sans" w:hAnsi="Open Sans" w:cs="Open Sans"/>
          <w:color w:val="000000"/>
          <w:sz w:val="20"/>
          <w:szCs w:val="20"/>
        </w:rPr>
        <w:t xml:space="preserve"> zostały wykonane oraz miejsca ich </w:t>
      </w:r>
      <w:r w:rsidR="006C1B5A" w:rsidRPr="008D406A">
        <w:rPr>
          <w:rFonts w:ascii="Open Sans" w:eastAsia="Open Sans" w:hAnsi="Open Sans" w:cs="Open Sans"/>
          <w:color w:val="000000"/>
          <w:sz w:val="20"/>
          <w:szCs w:val="20"/>
        </w:rPr>
        <w:t>dostarczenia</w:t>
      </w:r>
      <w:r w:rsidRPr="008D406A">
        <w:rPr>
          <w:rFonts w:ascii="Open Sans" w:eastAsia="Open Sans" w:hAnsi="Open Sans" w:cs="Open Sans"/>
          <w:color w:val="000000"/>
          <w:sz w:val="20"/>
          <w:szCs w:val="20"/>
        </w:rPr>
        <w:t xml:space="preserve"> oraz załączeniem dowodów określających czy ww. </w:t>
      </w:r>
      <w:r w:rsidR="006C1B5A" w:rsidRPr="008D406A">
        <w:rPr>
          <w:rFonts w:ascii="Open Sans" w:eastAsia="Open Sans" w:hAnsi="Open Sans" w:cs="Open Sans"/>
          <w:color w:val="000000"/>
          <w:sz w:val="20"/>
          <w:szCs w:val="20"/>
        </w:rPr>
        <w:t>dostawy</w:t>
      </w:r>
      <w:r w:rsidRPr="008D406A">
        <w:rPr>
          <w:rFonts w:ascii="Open Sans" w:eastAsia="Open Sans" w:hAnsi="Open Sans" w:cs="Open Sans"/>
          <w:color w:val="000000"/>
          <w:sz w:val="20"/>
          <w:szCs w:val="20"/>
        </w:rPr>
        <w:t xml:space="preserve"> zostały wykonane należycie</w:t>
      </w:r>
      <w:r w:rsidR="008F5019" w:rsidRPr="008D406A">
        <w:rPr>
          <w:rFonts w:ascii="Open Sans" w:eastAsia="Open Sans" w:hAnsi="Open Sans" w:cs="Open Sans"/>
          <w:color w:val="000000"/>
          <w:sz w:val="20"/>
          <w:szCs w:val="20"/>
        </w:rPr>
        <w:t>,</w:t>
      </w:r>
      <w:r w:rsidRPr="008D406A">
        <w:rPr>
          <w:rFonts w:ascii="Open Sans" w:eastAsia="Open Sans" w:hAnsi="Open Sans" w:cs="Open Sans"/>
          <w:color w:val="000000"/>
          <w:sz w:val="20"/>
          <w:szCs w:val="20"/>
        </w:rPr>
        <w:t xml:space="preserve"> przy czym dowodami, o których mowa, są referencje bądź inne dokumenty wystawione przez podmiot, na rzecz którego </w:t>
      </w:r>
      <w:r w:rsidR="006C1B5A" w:rsidRPr="008D406A">
        <w:rPr>
          <w:rFonts w:ascii="Open Sans" w:eastAsia="Open Sans" w:hAnsi="Open Sans" w:cs="Open Sans"/>
          <w:color w:val="000000"/>
          <w:sz w:val="20"/>
          <w:szCs w:val="20"/>
        </w:rPr>
        <w:t>dostawy</w:t>
      </w:r>
      <w:r w:rsidRPr="008D406A">
        <w:rPr>
          <w:rFonts w:ascii="Open Sans" w:eastAsia="Open Sans" w:hAnsi="Open Sans" w:cs="Open Sans"/>
          <w:color w:val="000000"/>
          <w:sz w:val="20"/>
          <w:szCs w:val="20"/>
        </w:rPr>
        <w:t xml:space="preserve"> były wykonywane, a jeżeli z uzasadnionej przyczyny o obiektywnym charakterze Wykonawca nie jest w stanie uzyskać tych dokumentów – oświadczenie Wykonawcy. Wzór wykazu </w:t>
      </w:r>
      <w:r w:rsidR="006C1B5A" w:rsidRPr="008D406A">
        <w:rPr>
          <w:rFonts w:ascii="Open Sans" w:eastAsia="Open Sans" w:hAnsi="Open Sans" w:cs="Open Sans"/>
          <w:color w:val="000000"/>
          <w:sz w:val="20"/>
          <w:szCs w:val="20"/>
        </w:rPr>
        <w:t>dostaw</w:t>
      </w:r>
      <w:r w:rsidRPr="008D406A">
        <w:rPr>
          <w:rFonts w:ascii="Open Sans" w:eastAsia="Open Sans" w:hAnsi="Open Sans" w:cs="Open Sans"/>
          <w:color w:val="000000"/>
          <w:sz w:val="20"/>
          <w:szCs w:val="20"/>
        </w:rPr>
        <w:t xml:space="preserve"> stanowi Załącznik nr </w:t>
      </w:r>
      <w:r w:rsidR="007D56FE">
        <w:rPr>
          <w:rFonts w:ascii="Open Sans" w:eastAsia="Open Sans" w:hAnsi="Open Sans" w:cs="Open Sans"/>
          <w:color w:val="000000"/>
          <w:sz w:val="20"/>
          <w:szCs w:val="20"/>
        </w:rPr>
        <w:t>3</w:t>
      </w:r>
      <w:r w:rsidRPr="008D406A">
        <w:rPr>
          <w:rFonts w:ascii="Open Sans" w:eastAsia="Open Sans" w:hAnsi="Open Sans" w:cs="Open Sans"/>
          <w:color w:val="000000"/>
          <w:sz w:val="20"/>
          <w:szCs w:val="20"/>
        </w:rPr>
        <w:t xml:space="preserve"> do SIWZ.</w:t>
      </w:r>
    </w:p>
    <w:p w14:paraId="624D3736" w14:textId="77777777" w:rsidR="00AE7C5B" w:rsidRPr="008D406A" w:rsidRDefault="00AE7C5B" w:rsidP="0097640D">
      <w:pPr>
        <w:widowControl w:val="0"/>
        <w:numPr>
          <w:ilvl w:val="0"/>
          <w:numId w:val="13"/>
        </w:numPr>
        <w:pBdr>
          <w:top w:val="nil"/>
          <w:left w:val="nil"/>
          <w:bottom w:val="nil"/>
          <w:right w:val="nil"/>
          <w:between w:val="nil"/>
        </w:pBdr>
        <w:spacing w:line="240" w:lineRule="auto"/>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 xml:space="preserve">informacji banku lub spółdzielczej kasy oszczędnościowo – kredytowej, potwierdzającej wysokość posiadanych środków finansowych lub zdolność kredytową Wykonawcy w kwocie co najmniej </w:t>
      </w:r>
      <w:r w:rsidR="00AF28B9" w:rsidRPr="008D406A">
        <w:rPr>
          <w:rFonts w:ascii="Open Sans" w:eastAsia="Open Sans" w:hAnsi="Open Sans" w:cs="Open Sans"/>
          <w:color w:val="000000"/>
          <w:sz w:val="20"/>
          <w:szCs w:val="20"/>
        </w:rPr>
        <w:t>1</w:t>
      </w:r>
      <w:r w:rsidR="007600FB" w:rsidRPr="008D406A">
        <w:rPr>
          <w:rFonts w:ascii="Open Sans" w:eastAsia="Open Sans" w:hAnsi="Open Sans" w:cs="Open Sans"/>
          <w:color w:val="000000"/>
          <w:sz w:val="20"/>
          <w:szCs w:val="20"/>
        </w:rPr>
        <w:t>00</w:t>
      </w:r>
      <w:r w:rsidRPr="008D406A">
        <w:rPr>
          <w:rFonts w:ascii="Open Sans" w:eastAsia="Open Sans" w:hAnsi="Open Sans" w:cs="Open Sans"/>
          <w:color w:val="000000"/>
          <w:sz w:val="20"/>
          <w:szCs w:val="20"/>
        </w:rPr>
        <w:t>.000,00 PLN (słownie:</w:t>
      </w:r>
      <w:r w:rsidR="00AF28B9" w:rsidRPr="008D406A">
        <w:rPr>
          <w:rFonts w:ascii="Open Sans" w:eastAsia="Open Sans" w:hAnsi="Open Sans" w:cs="Open Sans"/>
          <w:color w:val="000000"/>
          <w:sz w:val="20"/>
          <w:szCs w:val="20"/>
        </w:rPr>
        <w:t xml:space="preserve"> sto tysięcy</w:t>
      </w:r>
      <w:r w:rsidRPr="008D406A">
        <w:rPr>
          <w:rFonts w:ascii="Open Sans" w:eastAsia="Open Sans" w:hAnsi="Open Sans" w:cs="Open Sans"/>
          <w:color w:val="000000"/>
          <w:sz w:val="20"/>
          <w:szCs w:val="20"/>
        </w:rPr>
        <w:t xml:space="preserve"> złotych 00/100), wystawionej nie wcześniej, niż 1 miesiąc przed upływem terminu składania ofert.</w:t>
      </w:r>
    </w:p>
    <w:p w14:paraId="47BDF64B" w14:textId="57F868BB" w:rsidR="00BA6A20" w:rsidRPr="00BA6A20" w:rsidRDefault="00BA6A20" w:rsidP="00BA6A20">
      <w:pPr>
        <w:pStyle w:val="Akapitzlist"/>
        <w:numPr>
          <w:ilvl w:val="0"/>
          <w:numId w:val="12"/>
        </w:numPr>
        <w:jc w:val="both"/>
        <w:rPr>
          <w:rFonts w:ascii="Open Sans" w:eastAsia="Open Sans" w:hAnsi="Open Sans" w:cs="Open Sans"/>
          <w:color w:val="000000"/>
          <w:sz w:val="20"/>
          <w:szCs w:val="20"/>
        </w:rPr>
      </w:pPr>
      <w:r w:rsidRPr="00BA6A20">
        <w:rPr>
          <w:rFonts w:ascii="Open Sans" w:eastAsia="Open Sans" w:hAnsi="Open Sans" w:cs="Open Sans"/>
          <w:color w:val="000000"/>
          <w:sz w:val="20"/>
          <w:szCs w:val="20"/>
        </w:rPr>
        <w:t xml:space="preserve">W przypadku złożenia przez Wykonawców dokumentów, w których jakiekolwiek kwoty podane zostały w walutach obcych, Zamawiający przeliczy te kwoty na złote polskie według średniego </w:t>
      </w:r>
      <w:r w:rsidRPr="00BA6A20">
        <w:rPr>
          <w:rFonts w:ascii="Open Sans" w:eastAsia="Open Sans" w:hAnsi="Open Sans" w:cs="Open Sans"/>
          <w:color w:val="000000"/>
          <w:sz w:val="20"/>
          <w:szCs w:val="20"/>
        </w:rPr>
        <w:lastRenderedPageBreak/>
        <w:t xml:space="preserve">kursu Narodowego Banku Polskiego obowiązującego w dniu </w:t>
      </w:r>
      <w:r>
        <w:rPr>
          <w:rFonts w:ascii="Open Sans" w:eastAsia="Open Sans" w:hAnsi="Open Sans" w:cs="Open Sans"/>
          <w:color w:val="000000"/>
          <w:sz w:val="20"/>
          <w:szCs w:val="20"/>
        </w:rPr>
        <w:t xml:space="preserve">wszczęcia niniejszego postępowania (tj. w dniu zamieszczenia ogłoszenia na stronie internetowej Zamawiającego). </w:t>
      </w:r>
      <w:r w:rsidRPr="00BA6A20">
        <w:rPr>
          <w:rFonts w:ascii="Open Sans" w:eastAsia="Open Sans" w:hAnsi="Open Sans" w:cs="Open Sans"/>
          <w:color w:val="000000"/>
          <w:sz w:val="20"/>
          <w:szCs w:val="20"/>
        </w:rPr>
        <w:t>Jeżeli w dniu publikacji ogłoszenia o zamówieniu Narodowy Bank Polski nie opublikuje informacji o średnim kursie walut, Zamawiający dokona odpowiednich przeliczeń według średniego kursu z pierwszego kolejnego dnia, w którym Narodowy Bank Polski opublikuje wyżej wymienione informacje.</w:t>
      </w:r>
    </w:p>
    <w:p w14:paraId="45C7A60D" w14:textId="77777777" w:rsidR="00261306" w:rsidRPr="008D406A" w:rsidRDefault="00261306">
      <w:pPr>
        <w:widowControl w:val="0"/>
        <w:tabs>
          <w:tab w:val="left" w:pos="360"/>
        </w:tabs>
        <w:spacing w:after="0"/>
        <w:jc w:val="both"/>
        <w:rPr>
          <w:rFonts w:ascii="Open Sans" w:eastAsia="Open Sans" w:hAnsi="Open Sans" w:cs="Open Sans"/>
          <w:b/>
          <w:sz w:val="20"/>
          <w:szCs w:val="20"/>
        </w:rPr>
      </w:pPr>
    </w:p>
    <w:p w14:paraId="173A20A2" w14:textId="77777777" w:rsidR="006C1B5A" w:rsidRPr="008D406A" w:rsidRDefault="00BA66EF" w:rsidP="0097640D">
      <w:pPr>
        <w:widowControl w:val="0"/>
        <w:numPr>
          <w:ilvl w:val="0"/>
          <w:numId w:val="3"/>
        </w:numPr>
        <w:tabs>
          <w:tab w:val="left" w:pos="360"/>
        </w:tabs>
        <w:spacing w:after="0"/>
        <w:ind w:left="0" w:firstLine="0"/>
        <w:jc w:val="both"/>
        <w:rPr>
          <w:rFonts w:ascii="Open Sans" w:eastAsia="Open Sans" w:hAnsi="Open Sans" w:cs="Open Sans"/>
          <w:sz w:val="20"/>
          <w:szCs w:val="20"/>
        </w:rPr>
      </w:pPr>
      <w:r w:rsidRPr="008D406A">
        <w:rPr>
          <w:rFonts w:ascii="Open Sans" w:eastAsia="Open Sans" w:hAnsi="Open Sans" w:cs="Open Sans"/>
          <w:b/>
          <w:sz w:val="20"/>
          <w:szCs w:val="20"/>
        </w:rPr>
        <w:t>Wykaz dokumentów i oświadczeń, które Wykonawca składa w postępowaniu na wezwanie</w:t>
      </w:r>
    </w:p>
    <w:p w14:paraId="2C02AD83" w14:textId="77777777" w:rsidR="00261306" w:rsidRPr="008D406A" w:rsidRDefault="00BA66EF" w:rsidP="006C1B5A">
      <w:pPr>
        <w:widowControl w:val="0"/>
        <w:tabs>
          <w:tab w:val="left" w:pos="360"/>
        </w:tabs>
        <w:spacing w:after="0"/>
        <w:jc w:val="both"/>
        <w:rPr>
          <w:rFonts w:ascii="Open Sans" w:eastAsia="Open Sans" w:hAnsi="Open Sans" w:cs="Open Sans"/>
          <w:sz w:val="20"/>
          <w:szCs w:val="20"/>
        </w:rPr>
      </w:pPr>
      <w:r w:rsidRPr="008D406A">
        <w:rPr>
          <w:rFonts w:ascii="Open Sans" w:eastAsia="Open Sans" w:hAnsi="Open Sans" w:cs="Open Sans"/>
          <w:b/>
          <w:sz w:val="20"/>
          <w:szCs w:val="20"/>
        </w:rPr>
        <w:t>Zamawiającego w celu potwierdzenia braku podstaw wykluczenia:</w:t>
      </w:r>
    </w:p>
    <w:p w14:paraId="7DC73914" w14:textId="77777777" w:rsidR="00261306" w:rsidRPr="008D406A" w:rsidRDefault="00BA66EF" w:rsidP="0097640D">
      <w:pPr>
        <w:widowControl w:val="0"/>
        <w:numPr>
          <w:ilvl w:val="0"/>
          <w:numId w:val="1"/>
        </w:numPr>
        <w:pBdr>
          <w:top w:val="nil"/>
          <w:left w:val="nil"/>
          <w:bottom w:val="nil"/>
          <w:right w:val="nil"/>
          <w:between w:val="nil"/>
        </w:pBdr>
        <w:tabs>
          <w:tab w:val="left" w:pos="360"/>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W celu potwierdzenia braku podstaw wykluczenia Wykonawcy z udziału w postępowaniu Zamawiający żąda następujących dokumentów:</w:t>
      </w:r>
    </w:p>
    <w:p w14:paraId="5EE5A0D6" w14:textId="77777777" w:rsidR="00261306" w:rsidRPr="008D406A" w:rsidRDefault="00BA66EF" w:rsidP="0097640D">
      <w:pPr>
        <w:numPr>
          <w:ilvl w:val="0"/>
          <w:numId w:val="2"/>
        </w:numPr>
        <w:pBdr>
          <w:top w:val="nil"/>
          <w:left w:val="nil"/>
          <w:bottom w:val="nil"/>
          <w:right w:val="nil"/>
          <w:between w:val="nil"/>
        </w:pBdr>
        <w:jc w:val="both"/>
        <w:rPr>
          <w:rFonts w:ascii="Open Sans" w:eastAsia="Open Sans" w:hAnsi="Open Sans" w:cs="Open Sans"/>
          <w:color w:val="000000"/>
          <w:sz w:val="20"/>
          <w:szCs w:val="20"/>
        </w:rPr>
      </w:pPr>
      <w:bookmarkStart w:id="12" w:name="_tyjcwt" w:colFirst="0" w:colLast="0"/>
      <w:bookmarkEnd w:id="12"/>
      <w:r w:rsidRPr="008D406A">
        <w:rPr>
          <w:rFonts w:ascii="Open Sans" w:eastAsia="Open Sans" w:hAnsi="Open Sans" w:cs="Open Sans"/>
          <w:color w:val="000000"/>
          <w:sz w:val="20"/>
          <w:szCs w:val="20"/>
        </w:rPr>
        <w:t>odpisu z właściwego rejestru lub z centralnej ewidencji i informacji o działalności gospodarczej, jeżeli odrębne przepisy wymagają wpisu do rejestru lub ewidencji, wystawionego nie wcześniej, niż 6 miesięcy przed upływem terminu składania ofert,</w:t>
      </w:r>
    </w:p>
    <w:p w14:paraId="2A58133A" w14:textId="77777777" w:rsidR="00261306" w:rsidRPr="008D406A" w:rsidRDefault="00BA66EF" w:rsidP="0097640D">
      <w:pPr>
        <w:numPr>
          <w:ilvl w:val="0"/>
          <w:numId w:val="2"/>
        </w:numPr>
        <w:pBdr>
          <w:top w:val="nil"/>
          <w:left w:val="nil"/>
          <w:bottom w:val="nil"/>
          <w:right w:val="nil"/>
          <w:between w:val="nil"/>
        </w:pBdr>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FE6579D" w14:textId="77777777" w:rsidR="00261306" w:rsidRPr="008D406A" w:rsidRDefault="00BA66EF" w:rsidP="0097640D">
      <w:pPr>
        <w:numPr>
          <w:ilvl w:val="0"/>
          <w:numId w:val="2"/>
        </w:numPr>
        <w:pBdr>
          <w:top w:val="nil"/>
          <w:left w:val="nil"/>
          <w:bottom w:val="nil"/>
          <w:right w:val="nil"/>
          <w:between w:val="nil"/>
        </w:pBdr>
        <w:jc w:val="both"/>
        <w:rPr>
          <w:rFonts w:ascii="Open Sans" w:hAnsi="Open Sans" w:cs="Open Sans"/>
          <w:color w:val="000000"/>
          <w:sz w:val="20"/>
          <w:szCs w:val="20"/>
        </w:rPr>
      </w:pPr>
      <w:r w:rsidRPr="008D406A">
        <w:rPr>
          <w:rFonts w:ascii="Open Sans" w:eastAsia="Open Sans" w:hAnsi="Open Sans" w:cs="Open Sans"/>
          <w:color w:val="000000"/>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2BBD6B6" w14:textId="77777777" w:rsidR="00261306" w:rsidRPr="008D406A" w:rsidRDefault="00BA66EF" w:rsidP="0097640D">
      <w:pPr>
        <w:widowControl w:val="0"/>
        <w:numPr>
          <w:ilvl w:val="0"/>
          <w:numId w:val="3"/>
        </w:numPr>
        <w:tabs>
          <w:tab w:val="left" w:pos="360"/>
        </w:tabs>
        <w:spacing w:after="0"/>
        <w:ind w:left="0" w:firstLine="0"/>
        <w:jc w:val="both"/>
        <w:rPr>
          <w:rFonts w:ascii="Open Sans" w:eastAsia="Open Sans" w:hAnsi="Open Sans" w:cs="Open Sans"/>
          <w:sz w:val="20"/>
          <w:szCs w:val="20"/>
        </w:rPr>
      </w:pPr>
      <w:r w:rsidRPr="008D406A">
        <w:rPr>
          <w:rFonts w:ascii="Open Sans" w:eastAsia="Open Sans" w:hAnsi="Open Sans" w:cs="Open Sans"/>
          <w:b/>
          <w:sz w:val="20"/>
          <w:szCs w:val="20"/>
        </w:rPr>
        <w:t>Informacje dodatkowe</w:t>
      </w:r>
    </w:p>
    <w:p w14:paraId="4B28D231" w14:textId="77777777"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Zamawiający najpierw dokona oceny ofert, a następnie zbada, czy Wykonawca, którego oferta została oceniona jako najkorzystniejsza, nie podlega wykluczeniu oraz spełnia warunki udziału w postępowaniu.</w:t>
      </w:r>
    </w:p>
    <w:p w14:paraId="781485FA" w14:textId="77777777"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Zamawiający wezwie Wykonawcę, którego oferta została oceniona jako najkorzystniejsza, do złożenia w wyznaczonym terminie, aktualnych na dzień złożenia oświadczeń lub dokumentów potwierdzających spełnianie warunków udziału w postępowaniu oraz brak podstaw wykluczenia.</w:t>
      </w:r>
    </w:p>
    <w:p w14:paraId="4664C267" w14:textId="636036F2"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Jeżeli Wykonawca nie złożył oświadczeń</w:t>
      </w:r>
      <w:r w:rsidR="00F268EE">
        <w:rPr>
          <w:rFonts w:ascii="Open Sans" w:eastAsia="Open Sans" w:hAnsi="Open Sans" w:cs="Open Sans"/>
          <w:color w:val="000000"/>
          <w:sz w:val="20"/>
          <w:szCs w:val="20"/>
        </w:rPr>
        <w:t>, próbek</w:t>
      </w:r>
      <w:r w:rsidRPr="008D406A">
        <w:rPr>
          <w:rFonts w:ascii="Open Sans" w:eastAsia="Open Sans" w:hAnsi="Open Sans" w:cs="Open Sans"/>
          <w:color w:val="000000"/>
          <w:sz w:val="20"/>
          <w:szCs w:val="20"/>
        </w:rPr>
        <w:t xml:space="preserve"> lub dokumentów wymaganych przez Zamawiającego, oświadczenia</w:t>
      </w:r>
      <w:r w:rsidR="00F268EE">
        <w:rPr>
          <w:rFonts w:ascii="Open Sans" w:eastAsia="Open Sans" w:hAnsi="Open Sans" w:cs="Open Sans"/>
          <w:color w:val="000000"/>
          <w:sz w:val="20"/>
          <w:szCs w:val="20"/>
        </w:rPr>
        <w:t>, próbki</w:t>
      </w:r>
      <w:r w:rsidRPr="008D406A">
        <w:rPr>
          <w:rFonts w:ascii="Open Sans" w:eastAsia="Open Sans" w:hAnsi="Open Sans" w:cs="Open Sans"/>
          <w:color w:val="000000"/>
          <w:sz w:val="20"/>
          <w:szCs w:val="20"/>
        </w:rPr>
        <w:t xml:space="preserve"> lub dokumenty są niekompletne, zawierają błędy lub budzą wskazane przez Zamawiającego wątpliwości, Zamawiający wzywa do ich złożenia, uzupełnienia lub poprawienia lub do udzielania wyjaśnień w terminie przez siebie wskazanym, </w:t>
      </w:r>
      <w:r w:rsidRPr="008D406A">
        <w:rPr>
          <w:rFonts w:ascii="Open Sans" w:eastAsia="Open Sans" w:hAnsi="Open Sans" w:cs="Open Sans"/>
          <w:color w:val="000000"/>
          <w:sz w:val="20"/>
          <w:szCs w:val="20"/>
        </w:rPr>
        <w:lastRenderedPageBreak/>
        <w:t>chyba że mimo ich złożenia, uzupełnienia lub poprawienia lub udzielenia wyjaśnień oferta wykonawcy podlega odrzuceniu albo konieczne byłoby unieważnienie postępowania.</w:t>
      </w:r>
    </w:p>
    <w:p w14:paraId="2282C98E" w14:textId="77777777"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0E7B01CA" w14:textId="77777777"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Jeżeli Wykonawca, o którym mowa w pkt 1), podlega wykluczeniu, jego oferta podlega odrzuceniu lub też Wykonawca uchyla się od zawarcia umowy, Zamawiający może zbadać, czy nie podlega wykluczeniu oraz czy spełnia warunki udziału w postępowaniu Wykonawca, który złożył ofertę najwyżej ocenioną spośród pozostałych ofert.</w:t>
      </w:r>
    </w:p>
    <w:p w14:paraId="20005483" w14:textId="77777777" w:rsidR="00261306" w:rsidRPr="008D406A"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Wykonawcy ubiegający się wspólnie o udzielenie Zamówienia:</w:t>
      </w:r>
    </w:p>
    <w:p w14:paraId="47B6ECEC" w14:textId="77777777" w:rsidR="00261306" w:rsidRPr="008D406A" w:rsidRDefault="00BA66EF" w:rsidP="0097640D">
      <w:pPr>
        <w:widowControl w:val="0"/>
        <w:numPr>
          <w:ilvl w:val="0"/>
          <w:numId w:val="6"/>
        </w:numPr>
        <w:tabs>
          <w:tab w:val="left" w:pos="360"/>
        </w:tabs>
        <w:spacing w:after="0"/>
        <w:jc w:val="both"/>
        <w:rPr>
          <w:rFonts w:ascii="Open Sans" w:eastAsia="Open Sans" w:hAnsi="Open Sans" w:cs="Open Sans"/>
          <w:sz w:val="20"/>
          <w:szCs w:val="20"/>
        </w:rPr>
      </w:pPr>
      <w:r w:rsidRPr="008D406A">
        <w:rPr>
          <w:rFonts w:ascii="Open Sans" w:eastAsia="Open Sans" w:hAnsi="Open Sans" w:cs="Open Sans"/>
          <w:sz w:val="20"/>
          <w:szCs w:val="20"/>
        </w:rPr>
        <w:t xml:space="preserve">ustanawiają pełnomocnika do reprezentowania Wykonawców w postępowaniu o udzielenie Zamówienia albo do reprezentowania w postępowaniu i zawarcia umowy w sprawie Zamówienia i do oferty dołączają dokument pełnomocnictwa; </w:t>
      </w:r>
    </w:p>
    <w:p w14:paraId="4FABF093" w14:textId="77777777" w:rsidR="00261306" w:rsidRPr="008D406A" w:rsidRDefault="00BA66EF" w:rsidP="0097640D">
      <w:pPr>
        <w:widowControl w:val="0"/>
        <w:numPr>
          <w:ilvl w:val="0"/>
          <w:numId w:val="6"/>
        </w:numPr>
        <w:tabs>
          <w:tab w:val="left" w:pos="360"/>
        </w:tabs>
        <w:spacing w:after="0"/>
        <w:jc w:val="both"/>
        <w:rPr>
          <w:rFonts w:ascii="Open Sans" w:eastAsia="Open Sans" w:hAnsi="Open Sans" w:cs="Open Sans"/>
          <w:sz w:val="20"/>
          <w:szCs w:val="20"/>
        </w:rPr>
      </w:pPr>
      <w:r w:rsidRPr="008D406A">
        <w:rPr>
          <w:rFonts w:ascii="Open Sans" w:eastAsia="Open Sans" w:hAnsi="Open Sans" w:cs="Open Sans"/>
          <w:sz w:val="20"/>
          <w:szCs w:val="20"/>
        </w:rPr>
        <w:t>ponoszą solidarną odpowiedzialność za wszelkie zobowiązania wynikające z umowy;</w:t>
      </w:r>
    </w:p>
    <w:p w14:paraId="12392540" w14:textId="77777777" w:rsidR="00261306" w:rsidRPr="008D406A" w:rsidRDefault="00BA66EF" w:rsidP="0097640D">
      <w:pPr>
        <w:widowControl w:val="0"/>
        <w:numPr>
          <w:ilvl w:val="0"/>
          <w:numId w:val="6"/>
        </w:numPr>
        <w:tabs>
          <w:tab w:val="left" w:pos="360"/>
        </w:tabs>
        <w:spacing w:after="0"/>
        <w:jc w:val="both"/>
        <w:rPr>
          <w:rFonts w:ascii="Open Sans" w:eastAsia="Open Sans" w:hAnsi="Open Sans" w:cs="Open Sans"/>
          <w:sz w:val="20"/>
          <w:szCs w:val="20"/>
        </w:rPr>
      </w:pPr>
      <w:r w:rsidRPr="008D406A">
        <w:rPr>
          <w:rFonts w:ascii="Open Sans" w:eastAsia="Open Sans" w:hAnsi="Open Sans" w:cs="Open Sans"/>
          <w:sz w:val="20"/>
          <w:szCs w:val="20"/>
        </w:rPr>
        <w:t xml:space="preserve">składają wraz z ofertą dokumenty wymienione w ust. 3. dotyczące każdego z Wykonawców. </w:t>
      </w:r>
    </w:p>
    <w:p w14:paraId="3556C6AB" w14:textId="77777777" w:rsidR="00261306" w:rsidRPr="00E2470C" w:rsidRDefault="00BA66EF" w:rsidP="0097640D">
      <w:pPr>
        <w:widowControl w:val="0"/>
        <w:numPr>
          <w:ilvl w:val="0"/>
          <w:numId w:val="4"/>
        </w:numPr>
        <w:pBdr>
          <w:top w:val="nil"/>
          <w:left w:val="nil"/>
          <w:bottom w:val="nil"/>
          <w:right w:val="nil"/>
          <w:between w:val="nil"/>
        </w:pBdr>
        <w:tabs>
          <w:tab w:val="left" w:pos="360"/>
          <w:tab w:val="left" w:pos="993"/>
        </w:tabs>
        <w:spacing w:after="0"/>
        <w:jc w:val="both"/>
        <w:rPr>
          <w:rFonts w:ascii="Open Sans" w:eastAsia="Open Sans" w:hAnsi="Open Sans" w:cs="Open Sans"/>
          <w:b/>
          <w:bCs/>
          <w:color w:val="000000"/>
          <w:sz w:val="20"/>
          <w:szCs w:val="20"/>
        </w:rPr>
      </w:pPr>
      <w:r w:rsidRPr="00E2470C">
        <w:rPr>
          <w:rFonts w:ascii="Open Sans" w:eastAsia="Open Sans" w:hAnsi="Open Sans" w:cs="Open Sans"/>
          <w:b/>
          <w:bCs/>
          <w:color w:val="000000"/>
          <w:sz w:val="20"/>
          <w:szCs w:val="20"/>
        </w:rPr>
        <w:t>Jeżeli Wykonawca ma siedzibę lub miejsce zamieszkania poza terytorium Rzeczypospolitej Polskiej, zamiast dokumentów wymienionych w ust. 3 dostarcza odpowiednie dokumenty wystawione w kraju, w którym ma siedzibę lub miejsce zamieszkania, a jeżeli w kraju tym nie wydaje się takich dokumentów – oświadczenie Wykonawcy.</w:t>
      </w:r>
    </w:p>
    <w:p w14:paraId="5D104D5C" w14:textId="77777777" w:rsidR="00261306" w:rsidRPr="008D406A" w:rsidRDefault="00BA66EF" w:rsidP="0097640D">
      <w:pPr>
        <w:widowControl w:val="0"/>
        <w:numPr>
          <w:ilvl w:val="0"/>
          <w:numId w:val="4"/>
        </w:numPr>
        <w:tabs>
          <w:tab w:val="left" w:pos="360"/>
          <w:tab w:val="left" w:pos="993"/>
        </w:tabs>
        <w:spacing w:after="0"/>
        <w:jc w:val="both"/>
        <w:rPr>
          <w:rFonts w:ascii="Open Sans" w:eastAsia="Open Sans" w:hAnsi="Open Sans" w:cs="Open Sans"/>
          <w:b/>
          <w:bCs/>
          <w:sz w:val="20"/>
          <w:szCs w:val="20"/>
        </w:rPr>
      </w:pPr>
      <w:r w:rsidRPr="008D406A">
        <w:rPr>
          <w:rFonts w:ascii="Open Sans" w:eastAsia="Open Sans" w:hAnsi="Open Sans" w:cs="Open Sans"/>
          <w:b/>
          <w:bCs/>
          <w:sz w:val="20"/>
          <w:szCs w:val="20"/>
        </w:rPr>
        <w:t xml:space="preserve">Oświadczenia, o których mowa w Specyfikacji Istotnych Warunków Zamówienia, składane są w oryginale. </w:t>
      </w:r>
    </w:p>
    <w:p w14:paraId="5574A7F3" w14:textId="77777777" w:rsidR="00261306" w:rsidRPr="008D406A" w:rsidRDefault="00BA66EF" w:rsidP="00911831">
      <w:pPr>
        <w:numPr>
          <w:ilvl w:val="0"/>
          <w:numId w:val="4"/>
        </w:numPr>
        <w:pBdr>
          <w:top w:val="nil"/>
          <w:left w:val="nil"/>
          <w:bottom w:val="nil"/>
          <w:right w:val="nil"/>
          <w:between w:val="nil"/>
        </w:pBdr>
        <w:tabs>
          <w:tab w:val="left" w:pos="993"/>
        </w:tabs>
        <w:spacing w:after="0"/>
        <w:jc w:val="both"/>
        <w:rPr>
          <w:rFonts w:ascii="Open Sans" w:eastAsia="Open Sans" w:hAnsi="Open Sans" w:cs="Open Sans"/>
          <w:b/>
          <w:bCs/>
          <w:color w:val="000000"/>
          <w:sz w:val="20"/>
          <w:szCs w:val="20"/>
        </w:rPr>
      </w:pPr>
      <w:r w:rsidRPr="008D406A">
        <w:rPr>
          <w:rFonts w:ascii="Open Sans" w:eastAsia="Open Sans" w:hAnsi="Open Sans" w:cs="Open Sans"/>
          <w:b/>
          <w:bCs/>
          <w:color w:val="000000"/>
          <w:sz w:val="20"/>
          <w:szCs w:val="20"/>
        </w:rPr>
        <w:t>Dokumenty, o których mowa w Specyfikacji Istotnych Warunków Zamówienia, inne, niż oświadczenia, składane są w oryginale lub kopii poświadczonej za zgodność z oryginałem przez Wykonawcę.</w:t>
      </w:r>
    </w:p>
    <w:p w14:paraId="775BF3D5" w14:textId="27192652" w:rsidR="00261306" w:rsidRDefault="00BA66EF" w:rsidP="0097640D">
      <w:pPr>
        <w:numPr>
          <w:ilvl w:val="0"/>
          <w:numId w:val="4"/>
        </w:numPr>
        <w:pBdr>
          <w:top w:val="nil"/>
          <w:left w:val="nil"/>
          <w:bottom w:val="nil"/>
          <w:right w:val="nil"/>
          <w:between w:val="nil"/>
        </w:pBdr>
        <w:tabs>
          <w:tab w:val="left" w:pos="993"/>
        </w:tabs>
        <w:jc w:val="both"/>
        <w:rPr>
          <w:rFonts w:ascii="Open Sans" w:eastAsia="Open Sans" w:hAnsi="Open Sans" w:cs="Open Sans"/>
          <w:b/>
          <w:bCs/>
          <w:color w:val="000000"/>
          <w:sz w:val="20"/>
          <w:szCs w:val="20"/>
        </w:rPr>
      </w:pPr>
      <w:r w:rsidRPr="008D406A">
        <w:rPr>
          <w:rFonts w:ascii="Open Sans" w:eastAsia="Open Sans" w:hAnsi="Open Sans" w:cs="Open Sans"/>
          <w:b/>
          <w:bCs/>
          <w:color w:val="000000"/>
          <w:sz w:val="20"/>
          <w:szCs w:val="20"/>
        </w:rPr>
        <w:t>Dokumenty sporządzone w języku obcym są składane wraz z tłumaczeniem na język polski, poświadczonym przez Wykonawcę.</w:t>
      </w:r>
    </w:p>
    <w:p w14:paraId="4B8D1890" w14:textId="77777777" w:rsidR="00DA6ADA" w:rsidRPr="008D406A" w:rsidRDefault="00DA6ADA" w:rsidP="00314CC2">
      <w:pPr>
        <w:pBdr>
          <w:top w:val="nil"/>
          <w:left w:val="nil"/>
          <w:bottom w:val="nil"/>
          <w:right w:val="nil"/>
          <w:between w:val="nil"/>
        </w:pBdr>
        <w:tabs>
          <w:tab w:val="left" w:pos="993"/>
        </w:tabs>
        <w:ind w:left="720"/>
        <w:jc w:val="both"/>
        <w:rPr>
          <w:rFonts w:ascii="Open Sans" w:eastAsia="Open Sans" w:hAnsi="Open Sans" w:cs="Open Sans"/>
          <w:b/>
          <w:bCs/>
          <w:color w:val="000000"/>
          <w:sz w:val="20"/>
          <w:szCs w:val="20"/>
        </w:rPr>
      </w:pPr>
    </w:p>
    <w:p w14:paraId="1DA63B6D" w14:textId="77777777" w:rsidR="00261306" w:rsidRPr="00550E0A" w:rsidRDefault="00261306" w:rsidP="00911831">
      <w:pPr>
        <w:widowControl w:val="0"/>
        <w:pBdr>
          <w:top w:val="nil"/>
          <w:left w:val="nil"/>
          <w:bottom w:val="nil"/>
          <w:right w:val="nil"/>
          <w:between w:val="nil"/>
        </w:pBdr>
        <w:tabs>
          <w:tab w:val="left" w:pos="360"/>
          <w:tab w:val="left" w:pos="993"/>
        </w:tabs>
        <w:spacing w:after="0"/>
        <w:jc w:val="both"/>
        <w:rPr>
          <w:rFonts w:ascii="Open Sans" w:eastAsia="Open Sans" w:hAnsi="Open Sans" w:cs="Open Sans"/>
          <w:color w:val="000000"/>
          <w:sz w:val="20"/>
          <w:szCs w:val="20"/>
        </w:rPr>
      </w:pPr>
    </w:p>
    <w:p w14:paraId="0D42809E" w14:textId="77777777" w:rsidR="00261306" w:rsidRPr="00550E0A" w:rsidRDefault="00261306">
      <w:pPr>
        <w:spacing w:after="0"/>
        <w:rPr>
          <w:rFonts w:ascii="Open Sans" w:eastAsia="Open Sans" w:hAnsi="Open Sans" w:cs="Open Sans"/>
          <w:color w:val="000080"/>
          <w:sz w:val="20"/>
          <w:szCs w:val="20"/>
        </w:rPr>
      </w:pPr>
    </w:p>
    <w:p w14:paraId="4B4CF3D5" w14:textId="47912319" w:rsidR="00261306" w:rsidRDefault="00BA66EF" w:rsidP="001D6ECD">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VI : INFORMACJE O SPOSOBIE POROZUMIEWANIA SIĘ ZAMAWIAJĄCEGO Z WYKONAWCAMI ORAZ PRZEKAZYWANIA OŚWIADCZEŃ I DOKUMENTÓW, A TAKŻE WSKAZANIE OSÓB UPRAWNIONYCH DO POROZUMIEWANIA SIĘ Z WYKONAWCAMI</w:t>
      </w:r>
    </w:p>
    <w:p w14:paraId="25FC5D8F" w14:textId="77777777" w:rsidR="00760F86" w:rsidRPr="00760F86" w:rsidRDefault="00760F86" w:rsidP="00760F86"/>
    <w:p w14:paraId="4DFCC3B5" w14:textId="49490DC7" w:rsidR="00B529CD" w:rsidRPr="008D406A" w:rsidRDefault="00B529CD" w:rsidP="00760F86">
      <w:pPr>
        <w:pStyle w:val="Akapitzlist"/>
        <w:widowControl w:val="0"/>
        <w:numPr>
          <w:ilvl w:val="6"/>
          <w:numId w:val="27"/>
        </w:numPr>
        <w:autoSpaceDE w:val="0"/>
        <w:autoSpaceDN w:val="0"/>
        <w:adjustRightInd w:val="0"/>
        <w:spacing w:after="0"/>
        <w:ind w:left="426" w:right="-427"/>
        <w:contextualSpacing w:val="0"/>
        <w:jc w:val="both"/>
        <w:rPr>
          <w:rStyle w:val="Hipercze"/>
          <w:rFonts w:ascii="Open Sans" w:hAnsi="Open Sans" w:cs="Open Sans"/>
          <w:b/>
          <w:color w:val="auto"/>
          <w:sz w:val="20"/>
          <w:u w:val="none"/>
        </w:rPr>
      </w:pPr>
      <w:bookmarkStart w:id="13" w:name="_3dy6vkm" w:colFirst="0" w:colLast="0"/>
      <w:bookmarkEnd w:id="13"/>
      <w:r w:rsidRPr="008D406A">
        <w:rPr>
          <w:rFonts w:ascii="Open Sans" w:hAnsi="Open Sans" w:cs="Open Sans"/>
          <w:b/>
          <w:sz w:val="20"/>
        </w:rPr>
        <w:t>Osoba uprawniona</w:t>
      </w:r>
      <w:r w:rsidRPr="008D406A">
        <w:rPr>
          <w:rFonts w:ascii="Open Sans" w:hAnsi="Open Sans" w:cs="Open Sans"/>
          <w:sz w:val="20"/>
        </w:rPr>
        <w:t xml:space="preserve"> do porozumiewania się z Wykonawcami: </w:t>
      </w:r>
      <w:r w:rsidRPr="008D406A">
        <w:rPr>
          <w:rFonts w:ascii="Open Sans" w:hAnsi="Open Sans" w:cs="Open Sans"/>
          <w:b/>
          <w:sz w:val="20"/>
        </w:rPr>
        <w:t xml:space="preserve">Henryk Szymerkowski, </w:t>
      </w:r>
      <w:r w:rsidRPr="008D406A">
        <w:rPr>
          <w:rFonts w:ascii="Open Sans" w:hAnsi="Open Sans" w:cs="Open Sans"/>
          <w:sz w:val="20"/>
        </w:rPr>
        <w:t xml:space="preserve">telefon numer: </w:t>
      </w:r>
      <w:r w:rsidRPr="008D406A">
        <w:rPr>
          <w:rFonts w:ascii="Open Sans" w:hAnsi="Open Sans" w:cs="Open Sans"/>
          <w:sz w:val="20"/>
        </w:rPr>
        <w:br/>
      </w:r>
      <w:r w:rsidRPr="008D406A">
        <w:rPr>
          <w:rFonts w:ascii="Open Sans" w:hAnsi="Open Sans" w:cs="Open Sans"/>
          <w:b/>
          <w:sz w:val="20"/>
        </w:rPr>
        <w:t xml:space="preserve">+48 (58) 3481135; </w:t>
      </w:r>
      <w:r w:rsidRPr="008D406A">
        <w:rPr>
          <w:rFonts w:ascii="Open Sans" w:hAnsi="Open Sans" w:cs="Open Sans"/>
          <w:sz w:val="20"/>
        </w:rPr>
        <w:t>fax</w:t>
      </w:r>
      <w:r w:rsidRPr="008D406A">
        <w:rPr>
          <w:rFonts w:ascii="Open Sans" w:hAnsi="Open Sans" w:cs="Open Sans"/>
          <w:b/>
          <w:sz w:val="20"/>
        </w:rPr>
        <w:t xml:space="preserve"> +48 (58) 3452283,  </w:t>
      </w:r>
      <w:r w:rsidRPr="008D406A">
        <w:rPr>
          <w:rFonts w:ascii="Open Sans" w:hAnsi="Open Sans" w:cs="Open Sans"/>
          <w:sz w:val="20"/>
        </w:rPr>
        <w:t>e-mail:</w:t>
      </w:r>
      <w:r w:rsidR="00C16CCD">
        <w:rPr>
          <w:rFonts w:ascii="Open Sans" w:hAnsi="Open Sans" w:cs="Open Sans"/>
          <w:sz w:val="20"/>
        </w:rPr>
        <w:t xml:space="preserve"> </w:t>
      </w:r>
      <w:hyperlink r:id="rId11" w:history="1">
        <w:r w:rsidR="00E578EB" w:rsidRPr="00807DB1">
          <w:rPr>
            <w:rStyle w:val="Hipercze"/>
            <w:rFonts w:ascii="Open Sans" w:hAnsi="Open Sans" w:cs="Open Sans"/>
            <w:b/>
            <w:sz w:val="20"/>
          </w:rPr>
          <w:t>h.szymerkowski@airport.gdansk.pl</w:t>
        </w:r>
      </w:hyperlink>
    </w:p>
    <w:p w14:paraId="7CCDDB3A" w14:textId="78C61259" w:rsidR="00E01470" w:rsidRPr="00760F86" w:rsidRDefault="00E01470" w:rsidP="00760F86">
      <w:pPr>
        <w:ind w:firstLine="426"/>
        <w:jc w:val="both"/>
        <w:rPr>
          <w:rStyle w:val="Hipercze"/>
          <w:rFonts w:ascii="Open Sans" w:hAnsi="Open Sans" w:cs="Open Sans"/>
          <w:b/>
          <w:color w:val="auto"/>
          <w:sz w:val="20"/>
          <w:u w:val="none"/>
        </w:rPr>
      </w:pPr>
      <w:r w:rsidRPr="008D406A">
        <w:rPr>
          <w:rStyle w:val="Hipercze"/>
          <w:rFonts w:ascii="Open Sans" w:hAnsi="Open Sans" w:cs="Open Sans"/>
          <w:b/>
          <w:color w:val="auto"/>
          <w:sz w:val="20"/>
          <w:u w:val="none"/>
        </w:rPr>
        <w:t>Godziny pracy: 07.00 – 15.00 od poniedziałku do piątku</w:t>
      </w:r>
    </w:p>
    <w:p w14:paraId="0E321980" w14:textId="0B567CD0" w:rsidR="00E01470" w:rsidRPr="008D406A" w:rsidRDefault="00E01470" w:rsidP="00760F86">
      <w:pPr>
        <w:pStyle w:val="Akapitzlist"/>
        <w:numPr>
          <w:ilvl w:val="6"/>
          <w:numId w:val="27"/>
        </w:numPr>
        <w:ind w:left="426"/>
        <w:jc w:val="both"/>
        <w:rPr>
          <w:rFonts w:ascii="Open Sans" w:hAnsi="Open Sans" w:cs="Open Sans"/>
          <w:bCs/>
          <w:sz w:val="20"/>
        </w:rPr>
      </w:pPr>
      <w:r w:rsidRPr="008D406A">
        <w:rPr>
          <w:rFonts w:ascii="Open Sans" w:hAnsi="Open Sans" w:cs="Open Sans"/>
          <w:bCs/>
          <w:sz w:val="20"/>
        </w:rPr>
        <w:t>Oświadczenia, wnioski, zawiadomienia oraz informacje Zamawiający i Wykonawcy przekazują pisemnie, faksem lub pocztą elektroniczną. Jeżeli dokumenty przekazywane są faksem lub pocztą elektroniczną każda ze stron na żądanie drugiej potwierdza fakt ich otrzymania.</w:t>
      </w:r>
    </w:p>
    <w:p w14:paraId="3308F9F9" w14:textId="77777777" w:rsidR="00E01470" w:rsidRPr="008D406A" w:rsidRDefault="00E01470" w:rsidP="008D406A">
      <w:pPr>
        <w:pStyle w:val="Akapitzlist"/>
        <w:widowControl w:val="0"/>
        <w:autoSpaceDE w:val="0"/>
        <w:autoSpaceDN w:val="0"/>
        <w:adjustRightInd w:val="0"/>
        <w:spacing w:after="0"/>
        <w:ind w:left="426" w:right="-427"/>
        <w:jc w:val="both"/>
        <w:rPr>
          <w:rFonts w:ascii="Open Sans" w:hAnsi="Open Sans" w:cs="Open Sans"/>
          <w:b/>
          <w:sz w:val="20"/>
        </w:rPr>
      </w:pPr>
    </w:p>
    <w:p w14:paraId="3F21A554" w14:textId="09F5E4E9" w:rsidR="00261306" w:rsidRPr="006A75D8" w:rsidRDefault="00261306" w:rsidP="006A75D8">
      <w:pPr>
        <w:widowControl w:val="0"/>
        <w:tabs>
          <w:tab w:val="num" w:pos="426"/>
        </w:tabs>
        <w:spacing w:after="0"/>
        <w:ind w:right="-427"/>
        <w:jc w:val="both"/>
        <w:rPr>
          <w:rFonts w:ascii="Open Sans" w:hAnsi="Open Sans" w:cs="Open Sans"/>
          <w:sz w:val="20"/>
        </w:rPr>
      </w:pPr>
    </w:p>
    <w:p w14:paraId="08D04C3B" w14:textId="55D24125" w:rsidR="00261306" w:rsidRPr="008D406A" w:rsidRDefault="00BA66EF" w:rsidP="001D6ECD">
      <w:pPr>
        <w:spacing w:after="0"/>
        <w:jc w:val="center"/>
        <w:rPr>
          <w:rFonts w:ascii="Open Sans" w:eastAsia="Open Sans" w:hAnsi="Open Sans" w:cs="Open Sans"/>
          <w:b/>
          <w:sz w:val="20"/>
          <w:szCs w:val="20"/>
        </w:rPr>
      </w:pPr>
      <w:r w:rsidRPr="008D406A">
        <w:rPr>
          <w:rFonts w:ascii="Open Sans" w:eastAsia="Open Sans" w:hAnsi="Open Sans" w:cs="Open Sans"/>
          <w:b/>
          <w:sz w:val="20"/>
          <w:szCs w:val="20"/>
        </w:rPr>
        <w:lastRenderedPageBreak/>
        <w:t>ROZDZIAŁ VII: TERMIN ZWIĄZANIA OFERTĄ</w:t>
      </w:r>
    </w:p>
    <w:p w14:paraId="562F8174" w14:textId="77777777" w:rsidR="00DB55F4" w:rsidRPr="00550E0A" w:rsidRDefault="00DB55F4" w:rsidP="0097640D">
      <w:pPr>
        <w:pStyle w:val="Tekstpodstawowy22"/>
        <w:numPr>
          <w:ilvl w:val="0"/>
          <w:numId w:val="42"/>
        </w:numPr>
        <w:tabs>
          <w:tab w:val="left" w:pos="426"/>
        </w:tabs>
        <w:spacing w:after="0"/>
        <w:ind w:left="426" w:right="-389" w:hanging="426"/>
        <w:jc w:val="both"/>
        <w:rPr>
          <w:rFonts w:ascii="Open Sans" w:hAnsi="Open Sans" w:cs="Open Sans"/>
          <w:sz w:val="20"/>
          <w:szCs w:val="20"/>
          <w:u w:val="single"/>
          <w:lang w:val="pl-PL"/>
        </w:rPr>
      </w:pPr>
      <w:r w:rsidRPr="00550E0A">
        <w:rPr>
          <w:rFonts w:ascii="Open Sans" w:hAnsi="Open Sans" w:cs="Open Sans"/>
          <w:sz w:val="20"/>
          <w:szCs w:val="20"/>
          <w:lang w:val="pl-PL"/>
        </w:rPr>
        <w:t>Termin związania ofertą wynosi 60 dni. Bieg terminu rozpoczyna się wraz z upływem terminu składania ofert.</w:t>
      </w:r>
    </w:p>
    <w:p w14:paraId="77862D5B" w14:textId="2002021A" w:rsidR="00DB55F4" w:rsidRPr="008D406A" w:rsidRDefault="00DB55F4" w:rsidP="0097640D">
      <w:pPr>
        <w:pStyle w:val="Tekstpodstawowy22"/>
        <w:numPr>
          <w:ilvl w:val="0"/>
          <w:numId w:val="42"/>
        </w:numPr>
        <w:tabs>
          <w:tab w:val="left" w:pos="426"/>
        </w:tabs>
        <w:spacing w:after="0"/>
        <w:ind w:left="426" w:right="-389" w:hanging="426"/>
        <w:jc w:val="both"/>
        <w:rPr>
          <w:rFonts w:ascii="Open Sans" w:hAnsi="Open Sans" w:cs="Open Sans"/>
          <w:sz w:val="20"/>
          <w:szCs w:val="20"/>
          <w:u w:val="single"/>
          <w:lang w:val="pl-PL"/>
        </w:rPr>
      </w:pPr>
      <w:r w:rsidRPr="00550E0A">
        <w:rPr>
          <w:rFonts w:ascii="Open Sans" w:hAnsi="Open Sans" w:cs="Open Sans"/>
          <w:sz w:val="20"/>
          <w:szCs w:val="20"/>
          <w:lang w:val="pl-PL"/>
        </w:rPr>
        <w:t xml:space="preserve">W uzasadnionych przypadkach Zamawiający może zwrócić się do Wykonawców, na co najmniej 3 dni przed upływem terminu związania ofertą, o wyrażenie zgody na przedłużenie tego terminu o oznaczony okres, nie dłuższy jednak niż </w:t>
      </w:r>
      <w:r w:rsidRPr="008D406A">
        <w:rPr>
          <w:rFonts w:ascii="Open Sans" w:hAnsi="Open Sans" w:cs="Open Sans"/>
          <w:sz w:val="20"/>
          <w:szCs w:val="20"/>
          <w:lang w:val="pl-PL"/>
        </w:rPr>
        <w:t>6</w:t>
      </w:r>
      <w:r w:rsidRPr="00550E0A">
        <w:rPr>
          <w:rFonts w:ascii="Open Sans" w:hAnsi="Open Sans" w:cs="Open Sans"/>
          <w:sz w:val="20"/>
          <w:szCs w:val="20"/>
          <w:lang w:val="pl-PL"/>
        </w:rPr>
        <w:t>0 dni.</w:t>
      </w:r>
      <w:r w:rsidRPr="008D406A">
        <w:rPr>
          <w:rFonts w:ascii="Open Sans" w:hAnsi="Open Sans" w:cs="Open Sans"/>
          <w:sz w:val="20"/>
          <w:szCs w:val="20"/>
          <w:lang w:val="pl-PL"/>
        </w:rPr>
        <w:t xml:space="preserve"> Wykonawca może również przedłużyć termin związania ofertą samodzielnie, informując o tym Zamawiającego.</w:t>
      </w:r>
    </w:p>
    <w:p w14:paraId="1AB0CF48" w14:textId="24B676B7" w:rsidR="00DB55F4" w:rsidRPr="008D406A" w:rsidRDefault="00DB55F4" w:rsidP="0097640D">
      <w:pPr>
        <w:pStyle w:val="Tekstpodstawowy22"/>
        <w:numPr>
          <w:ilvl w:val="0"/>
          <w:numId w:val="42"/>
        </w:numPr>
        <w:tabs>
          <w:tab w:val="left" w:pos="426"/>
        </w:tabs>
        <w:spacing w:after="0"/>
        <w:ind w:left="426" w:right="-389" w:hanging="426"/>
        <w:jc w:val="both"/>
        <w:rPr>
          <w:rFonts w:ascii="Open Sans" w:hAnsi="Open Sans" w:cs="Open Sans"/>
          <w:sz w:val="20"/>
          <w:szCs w:val="20"/>
          <w:lang w:val="pl-PL"/>
        </w:rPr>
      </w:pPr>
      <w:r w:rsidRPr="008D406A">
        <w:rPr>
          <w:rFonts w:ascii="Open Sans" w:hAnsi="Open Sans" w:cs="Open Sans"/>
          <w:sz w:val="20"/>
          <w:szCs w:val="20"/>
          <w:lang w:val="pl-PL"/>
        </w:rPr>
        <w:t>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3F936A3" w14:textId="77777777" w:rsidR="00261306" w:rsidRPr="00550E0A" w:rsidRDefault="00261306">
      <w:pPr>
        <w:pBdr>
          <w:top w:val="nil"/>
          <w:left w:val="nil"/>
          <w:bottom w:val="nil"/>
          <w:right w:val="nil"/>
          <w:between w:val="nil"/>
        </w:pBdr>
        <w:tabs>
          <w:tab w:val="left" w:pos="426"/>
        </w:tabs>
        <w:spacing w:after="0"/>
        <w:ind w:right="-389"/>
        <w:jc w:val="both"/>
        <w:rPr>
          <w:rFonts w:ascii="Open Sans" w:eastAsia="Open Sans" w:hAnsi="Open Sans" w:cs="Open Sans"/>
          <w:color w:val="000000"/>
          <w:sz w:val="20"/>
          <w:szCs w:val="20"/>
          <w:u w:val="single"/>
        </w:rPr>
      </w:pPr>
    </w:p>
    <w:p w14:paraId="5AB1CE93" w14:textId="77777777" w:rsidR="00261306" w:rsidRPr="00550E0A" w:rsidRDefault="00261306">
      <w:pPr>
        <w:pBdr>
          <w:top w:val="nil"/>
          <w:left w:val="nil"/>
          <w:bottom w:val="nil"/>
          <w:right w:val="nil"/>
          <w:between w:val="nil"/>
        </w:pBdr>
        <w:spacing w:after="0"/>
        <w:rPr>
          <w:rFonts w:ascii="Open Sans" w:eastAsia="Open Sans" w:hAnsi="Open Sans" w:cs="Open Sans"/>
          <w:b/>
          <w:color w:val="000080"/>
          <w:sz w:val="20"/>
          <w:szCs w:val="20"/>
          <w:u w:val="single"/>
        </w:rPr>
      </w:pPr>
    </w:p>
    <w:p w14:paraId="724EC28E" w14:textId="77777777" w:rsidR="00261306" w:rsidRPr="008D406A" w:rsidRDefault="00BA66EF" w:rsidP="001D6ECD">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Rozdział VIII: Opis sposobu przygotowania oferty</w:t>
      </w:r>
    </w:p>
    <w:p w14:paraId="4721EB7E"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Wykonawca może złożyć tylko jedną ofertę.</w:t>
      </w:r>
    </w:p>
    <w:p w14:paraId="7B5424E0"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Oferta ma być sporządzona w języku polskim i w formie pisemnej pod rygorem nieważności.</w:t>
      </w:r>
    </w:p>
    <w:p w14:paraId="661798FD" w14:textId="77777777" w:rsidR="00F45011" w:rsidRPr="00550E0A" w:rsidRDefault="00F45011" w:rsidP="0097640D">
      <w:pPr>
        <w:numPr>
          <w:ilvl w:val="0"/>
          <w:numId w:val="43"/>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color w:val="000000"/>
          <w:sz w:val="20"/>
          <w:szCs w:val="20"/>
          <w:lang w:eastAsia="en-US"/>
        </w:rPr>
        <w:t>Treść oferty musi odpowiadać treści Specyfikacji Istotnych Warunków Zamówienia</w:t>
      </w:r>
    </w:p>
    <w:p w14:paraId="3255063E"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Zamawiający nie dopuszcza składania ofert częściowych i wariantowych.</w:t>
      </w:r>
    </w:p>
    <w:p w14:paraId="02DD3452"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sz w:val="20"/>
          <w:szCs w:val="20"/>
          <w:lang w:eastAsia="en-US"/>
        </w:rPr>
        <w:t>Oferty wariantowe, częściowe bądź niejednoznacznie określające propozycję zrealizowania przedmiotu Zamówienia będą odrzucone.</w:t>
      </w:r>
    </w:p>
    <w:p w14:paraId="7B2CDF50"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sz w:val="20"/>
          <w:szCs w:val="20"/>
          <w:lang w:eastAsia="en-US"/>
        </w:rPr>
        <w:t>Oferta sporządzona będzie w sposób czytelny pismem maszynowym, komputerowym lub inną trwałą czytelną techniką. Ewentualne poprawki w tekście oferty muszą być naniesione w czytelny sposób i parafowane przez osobę uprawnioną.</w:t>
      </w:r>
    </w:p>
    <w:p w14:paraId="038002BE" w14:textId="3722EBCD" w:rsidR="00F45011" w:rsidRPr="000267A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sz w:val="20"/>
          <w:szCs w:val="20"/>
          <w:lang w:eastAsia="en-US"/>
        </w:rPr>
        <w:t xml:space="preserve">Dla ułatwienia przygotowania oferty Zamawiający </w:t>
      </w:r>
      <w:r w:rsidRPr="000267AA">
        <w:rPr>
          <w:rFonts w:ascii="Open Sans" w:eastAsia="Times New Roman" w:hAnsi="Open Sans" w:cs="Open Sans"/>
          <w:sz w:val="20"/>
          <w:szCs w:val="20"/>
          <w:lang w:eastAsia="en-US"/>
        </w:rPr>
        <w:t>opracował wzory: formularza oferty, oświadczenia o spełnianiu warunków udziału w postępowaniu i niepodlegania wykluczeniu, wykazu prac, Wykonawca może złożyć ofertę na swoich formularzach, z zastrzeżeniem, że będą one zawierać wszystkie niezbędne informacje określone przez Zamawiającego.</w:t>
      </w:r>
    </w:p>
    <w:p w14:paraId="60F5F52F" w14:textId="77777777" w:rsidR="00F45011" w:rsidRPr="00550E0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Do oferty należy załączyć dowód wniesienia lub wpłacenia wadium.</w:t>
      </w:r>
    </w:p>
    <w:p w14:paraId="56CBF4D3" w14:textId="77777777" w:rsidR="00F45011" w:rsidRPr="00550E0A" w:rsidRDefault="00F45011" w:rsidP="00CB01C9">
      <w:pPr>
        <w:numPr>
          <w:ilvl w:val="0"/>
          <w:numId w:val="43"/>
        </w:numPr>
        <w:contextualSpacing/>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W przypadku zamiaru powierzenia części Zamówienia podwykonawcom – Wykonawca wskaże w ofercie zakres Zamówienia, którego wykonanie zamierza powierzyć podwykonawcom oraz wskaże firmy podwykonawców.</w:t>
      </w:r>
    </w:p>
    <w:p w14:paraId="697C19F1" w14:textId="77777777" w:rsidR="00F45011" w:rsidRPr="00CB01C9" w:rsidRDefault="00F45011" w:rsidP="0097640D">
      <w:pPr>
        <w:numPr>
          <w:ilvl w:val="0"/>
          <w:numId w:val="43"/>
        </w:numPr>
        <w:spacing w:after="0"/>
        <w:jc w:val="both"/>
        <w:rPr>
          <w:rFonts w:ascii="Open Sans" w:eastAsia="Times New Roman" w:hAnsi="Open Sans" w:cs="Open Sans"/>
          <w:b/>
          <w:bCs/>
          <w:sz w:val="20"/>
          <w:szCs w:val="20"/>
          <w:lang w:eastAsia="en-US"/>
        </w:rPr>
      </w:pPr>
      <w:r w:rsidRPr="00550E0A">
        <w:rPr>
          <w:rFonts w:ascii="Open Sans" w:eastAsia="Times New Roman" w:hAnsi="Open Sans" w:cs="Open Sans"/>
          <w:sz w:val="20"/>
          <w:szCs w:val="20"/>
          <w:lang w:eastAsia="en-US"/>
        </w:rPr>
        <w:t xml:space="preserve">W przypadku, gdy Wykonawcę reprezentuje pełnomocnik, do oferty należy załączyć pełnomocnictwo z określeniem jego zakresu. </w:t>
      </w:r>
      <w:r w:rsidRPr="00CB01C9">
        <w:rPr>
          <w:rFonts w:ascii="Open Sans" w:eastAsia="Times New Roman" w:hAnsi="Open Sans" w:cs="Open Sans"/>
          <w:b/>
          <w:bCs/>
          <w:sz w:val="20"/>
          <w:szCs w:val="20"/>
          <w:lang w:eastAsia="en-US"/>
        </w:rPr>
        <w:t>Pełnomocnictwo należy złożyć w oryginale lub kopii poświadczonej notarialnie</w:t>
      </w:r>
      <w:r w:rsidRPr="00CB01C9">
        <w:rPr>
          <w:rFonts w:ascii="Open Sans" w:eastAsia="Times New Roman" w:hAnsi="Open Sans" w:cs="Open Sans"/>
          <w:sz w:val="20"/>
          <w:szCs w:val="20"/>
          <w:lang w:eastAsia="en-US"/>
        </w:rPr>
        <w:t xml:space="preserve">. </w:t>
      </w:r>
    </w:p>
    <w:p w14:paraId="58FC23D7" w14:textId="77777777" w:rsidR="00F45011" w:rsidRPr="00550E0A" w:rsidRDefault="00F45011" w:rsidP="0097640D">
      <w:pPr>
        <w:numPr>
          <w:ilvl w:val="0"/>
          <w:numId w:val="43"/>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Wspólnie ubiegający się o udzielenie zamówienia składają pełnomocnictwo do reprezentowania ich w postępowaniu o udzielenie zamówienia albo reprezentowania w postępowaniu i zawarcia Umowy w sprawie zamówienia publicznego dla ustanowionego przez nich pełnomocnika. </w:t>
      </w:r>
      <w:r w:rsidRPr="00CB01C9">
        <w:rPr>
          <w:rFonts w:ascii="Open Sans" w:eastAsia="Times New Roman" w:hAnsi="Open Sans" w:cs="Open Sans"/>
          <w:b/>
          <w:bCs/>
          <w:sz w:val="20"/>
          <w:szCs w:val="20"/>
          <w:lang w:val="en-US" w:eastAsia="en-US"/>
        </w:rPr>
        <w:t>Pełnomocnictwo należy złożyć w oryginale lub kopii poświadczonej notarialnie</w:t>
      </w:r>
      <w:r w:rsidRPr="00550E0A">
        <w:rPr>
          <w:rFonts w:ascii="Open Sans" w:eastAsia="Times New Roman" w:hAnsi="Open Sans" w:cs="Open Sans"/>
          <w:sz w:val="20"/>
          <w:szCs w:val="20"/>
          <w:lang w:val="en-US" w:eastAsia="en-US"/>
        </w:rPr>
        <w:t>.</w:t>
      </w:r>
    </w:p>
    <w:p w14:paraId="5BF7E185" w14:textId="4FAC150E" w:rsidR="00F45011" w:rsidRPr="008D406A" w:rsidRDefault="00F45011" w:rsidP="0097640D">
      <w:pPr>
        <w:numPr>
          <w:ilvl w:val="0"/>
          <w:numId w:val="43"/>
        </w:numPr>
        <w:spacing w:line="240" w:lineRule="auto"/>
        <w:jc w:val="both"/>
        <w:rPr>
          <w:rFonts w:ascii="Open Sans" w:eastAsia="Times New Roman" w:hAnsi="Open Sans" w:cs="Open Sans"/>
          <w:color w:val="000000"/>
          <w:sz w:val="20"/>
          <w:szCs w:val="20"/>
          <w:lang w:eastAsia="en-US"/>
        </w:rPr>
      </w:pPr>
      <w:r w:rsidRPr="00550E0A">
        <w:rPr>
          <w:rFonts w:ascii="Open Sans" w:eastAsia="Times New Roman" w:hAnsi="Open Sans" w:cs="Open Sans"/>
          <w:color w:val="000000"/>
          <w:sz w:val="20"/>
          <w:szCs w:val="20"/>
          <w:lang w:eastAsia="en-US"/>
        </w:rPr>
        <w:t>Wykonawca składa ofertę w dwóch zaklejonych kopertach:</w:t>
      </w:r>
    </w:p>
    <w:p w14:paraId="4D0E19B0" w14:textId="04667FAF" w:rsidR="00F45011" w:rsidRPr="008D406A" w:rsidRDefault="00F45011" w:rsidP="0097640D">
      <w:pPr>
        <w:pStyle w:val="Akapitzlist"/>
        <w:numPr>
          <w:ilvl w:val="0"/>
          <w:numId w:val="28"/>
        </w:numPr>
        <w:contextualSpacing w:val="0"/>
        <w:rPr>
          <w:rFonts w:ascii="Open Sans" w:eastAsia="Calibri" w:hAnsi="Open Sans" w:cs="Open Sans"/>
          <w:sz w:val="20"/>
          <w:lang w:eastAsia="en-US"/>
        </w:rPr>
      </w:pPr>
      <w:r w:rsidRPr="008D406A">
        <w:rPr>
          <w:rFonts w:ascii="Open Sans" w:eastAsia="Calibri" w:hAnsi="Open Sans" w:cs="Open Sans"/>
          <w:i/>
          <w:sz w:val="20"/>
          <w:lang w:eastAsia="en-US"/>
        </w:rPr>
        <w:t>zewnętrznej, opisanej w sposób następujący:</w:t>
      </w:r>
    </w:p>
    <w:p w14:paraId="7FBB730C" w14:textId="7F530920" w:rsidR="00F45011" w:rsidRPr="008D406A" w:rsidRDefault="00F45011" w:rsidP="008D406A">
      <w:pPr>
        <w:pStyle w:val="Akapitzlist"/>
        <w:ind w:left="1211"/>
        <w:contextualSpacing w:val="0"/>
        <w:rPr>
          <w:rFonts w:ascii="Open Sans" w:eastAsia="Calibri" w:hAnsi="Open Sans" w:cs="Open Sans"/>
          <w:sz w:val="20"/>
          <w:lang w:eastAsia="en-US"/>
        </w:rPr>
      </w:pPr>
      <w:r w:rsidRPr="008D406A">
        <w:rPr>
          <w:rFonts w:ascii="Open Sans" w:eastAsia="Calibri" w:hAnsi="Open Sans" w:cs="Open Sans"/>
          <w:i/>
          <w:sz w:val="20"/>
          <w:lang w:eastAsia="en-US"/>
        </w:rPr>
        <w:lastRenderedPageBreak/>
        <w:t>Oferta: “DOSTAWA NOWYCH SZCZOTEK I REGENERACJA ZUŻYTYCH SEGMENTÓW SZCZOTEK DO OCZYSZ</w:t>
      </w:r>
      <w:r w:rsidR="00544D63">
        <w:rPr>
          <w:rFonts w:ascii="Open Sans" w:eastAsia="Calibri" w:hAnsi="Open Sans" w:cs="Open Sans"/>
          <w:i/>
          <w:sz w:val="20"/>
          <w:lang w:eastAsia="en-US"/>
        </w:rPr>
        <w:t>CZAREK LOTNISKOWYCH NA LATA 2023-2024</w:t>
      </w:r>
      <w:r w:rsidRPr="008D406A">
        <w:rPr>
          <w:rFonts w:ascii="Open Sans" w:eastAsia="Calibri" w:hAnsi="Open Sans" w:cs="Open Sans"/>
          <w:sz w:val="20"/>
          <w:lang w:eastAsia="en-US"/>
        </w:rPr>
        <w:t>, z dopiskiem “nie otwierać przed</w:t>
      </w:r>
      <w:r w:rsidR="00047654">
        <w:rPr>
          <w:rFonts w:ascii="Open Sans" w:eastAsia="Calibri" w:hAnsi="Open Sans" w:cs="Open Sans"/>
          <w:sz w:val="20"/>
          <w:lang w:eastAsia="en-US"/>
        </w:rPr>
        <w:t xml:space="preserve"> godziną 12:05 dnia 12.10</w:t>
      </w:r>
      <w:r w:rsidR="00544D63">
        <w:rPr>
          <w:rFonts w:ascii="Open Sans" w:eastAsia="Calibri" w:hAnsi="Open Sans" w:cs="Open Sans"/>
          <w:sz w:val="20"/>
          <w:lang w:eastAsia="en-US"/>
        </w:rPr>
        <w:t>.2022</w:t>
      </w:r>
      <w:r w:rsidRPr="008D406A">
        <w:rPr>
          <w:rFonts w:ascii="Open Sans" w:eastAsia="Calibri" w:hAnsi="Open Sans" w:cs="Open Sans"/>
          <w:sz w:val="20"/>
          <w:lang w:eastAsia="en-US"/>
        </w:rPr>
        <w:t xml:space="preserve"> r.” </w:t>
      </w:r>
    </w:p>
    <w:p w14:paraId="572426B5" w14:textId="77777777" w:rsidR="00F45011" w:rsidRPr="008D406A" w:rsidRDefault="00F45011" w:rsidP="0097640D">
      <w:pPr>
        <w:pStyle w:val="Akapitzlist"/>
        <w:numPr>
          <w:ilvl w:val="0"/>
          <w:numId w:val="28"/>
        </w:numPr>
        <w:contextualSpacing w:val="0"/>
        <w:rPr>
          <w:rFonts w:ascii="Open Sans" w:eastAsia="Calibri" w:hAnsi="Open Sans" w:cs="Open Sans"/>
          <w:sz w:val="20"/>
          <w:lang w:eastAsia="en-US"/>
        </w:rPr>
      </w:pPr>
      <w:r w:rsidRPr="008D406A">
        <w:rPr>
          <w:rFonts w:ascii="Open Sans" w:eastAsia="Calibri" w:hAnsi="Open Sans" w:cs="Open Sans"/>
          <w:sz w:val="20"/>
          <w:lang w:eastAsia="en-US"/>
        </w:rPr>
        <w:t>wewnętrznej, opisanej w sposób następujący:</w:t>
      </w:r>
    </w:p>
    <w:p w14:paraId="5539833A" w14:textId="56DDE919" w:rsidR="00F45011" w:rsidRPr="008D406A" w:rsidRDefault="00F45011" w:rsidP="008D406A">
      <w:pPr>
        <w:pStyle w:val="Akapitzlist"/>
        <w:ind w:left="1211"/>
        <w:contextualSpacing w:val="0"/>
        <w:rPr>
          <w:rFonts w:ascii="Open Sans" w:eastAsia="Calibri" w:hAnsi="Open Sans" w:cs="Open Sans"/>
          <w:sz w:val="20"/>
          <w:lang w:eastAsia="en-US"/>
        </w:rPr>
      </w:pPr>
      <w:r w:rsidRPr="008D406A">
        <w:rPr>
          <w:rFonts w:ascii="Open Sans" w:eastAsia="Calibri" w:hAnsi="Open Sans" w:cs="Open Sans"/>
          <w:sz w:val="20"/>
          <w:lang w:eastAsia="en-US"/>
        </w:rPr>
        <w:t>Oferta:  “</w:t>
      </w:r>
      <w:r w:rsidRPr="008D406A">
        <w:rPr>
          <w:rFonts w:ascii="Open Sans" w:eastAsia="Calibri" w:hAnsi="Open Sans" w:cs="Open Sans"/>
          <w:i/>
          <w:sz w:val="20"/>
          <w:lang w:eastAsia="en-US"/>
        </w:rPr>
        <w:t>DOSTAWA NOWYCH SZCZOTEK I REGENERACJA ZUŻYTYCH SEGMENTÓW SZCZOTEK DO OCZYSZ</w:t>
      </w:r>
      <w:r w:rsidR="00544D63">
        <w:rPr>
          <w:rFonts w:ascii="Open Sans" w:eastAsia="Calibri" w:hAnsi="Open Sans" w:cs="Open Sans"/>
          <w:i/>
          <w:sz w:val="20"/>
          <w:lang w:eastAsia="en-US"/>
        </w:rPr>
        <w:t>CZAREK LOTNISKOWYCH NA LATA 2023-2024</w:t>
      </w:r>
      <w:r w:rsidRPr="008D406A">
        <w:rPr>
          <w:rFonts w:ascii="Open Sans" w:eastAsia="Calibri" w:hAnsi="Open Sans" w:cs="Open Sans"/>
          <w:sz w:val="20"/>
          <w:lang w:eastAsia="en-US"/>
        </w:rPr>
        <w:t>” oraz nazwa i adres Wykonawcy.</w:t>
      </w:r>
    </w:p>
    <w:p w14:paraId="17B09E58" w14:textId="218CC65E" w:rsidR="00F45011" w:rsidRPr="00972695" w:rsidRDefault="00F268EE" w:rsidP="00972695">
      <w:pPr>
        <w:pStyle w:val="Akapitzlist"/>
        <w:tabs>
          <w:tab w:val="left" w:pos="3780"/>
        </w:tabs>
        <w:ind w:right="-1"/>
        <w:jc w:val="both"/>
        <w:rPr>
          <w:rFonts w:ascii="Open Sans" w:hAnsi="Open Sans" w:cs="Open Sans"/>
          <w:b/>
          <w:sz w:val="20"/>
          <w:szCs w:val="20"/>
        </w:rPr>
      </w:pPr>
      <w:r w:rsidRPr="00FA13E5">
        <w:rPr>
          <w:rFonts w:ascii="Open Sans" w:hAnsi="Open Sans" w:cs="Open Sans"/>
          <w:b/>
          <w:sz w:val="20"/>
          <w:szCs w:val="20"/>
          <w:u w:val="single"/>
        </w:rPr>
        <w:t>UWAGA!</w:t>
      </w:r>
      <w:r w:rsidRPr="00314CC2">
        <w:rPr>
          <w:rFonts w:ascii="Open Sans" w:hAnsi="Open Sans" w:cs="Open Sans"/>
          <w:b/>
          <w:sz w:val="20"/>
          <w:szCs w:val="20"/>
        </w:rPr>
        <w:t xml:space="preserve"> W celu sprawdzenia przez </w:t>
      </w:r>
      <w:r w:rsidR="00FA13E5">
        <w:rPr>
          <w:rFonts w:ascii="Open Sans" w:hAnsi="Open Sans" w:cs="Open Sans"/>
          <w:b/>
          <w:sz w:val="20"/>
          <w:szCs w:val="20"/>
        </w:rPr>
        <w:t>Zamawiającego</w:t>
      </w:r>
      <w:r w:rsidRPr="00314CC2">
        <w:rPr>
          <w:rFonts w:ascii="Open Sans" w:hAnsi="Open Sans" w:cs="Open Sans"/>
          <w:b/>
          <w:sz w:val="20"/>
          <w:szCs w:val="20"/>
        </w:rPr>
        <w:t xml:space="preserve"> cech i parametrów technicznych oferowanych przez Wykonawcę segmentów i pierścieni a także sposobu zabezpieczenia przed wypadaniem drutów stalowych i PP, Wykonawca do oferty załączy próbki listew i pierścieni oferowanych szczotek do oczyszczarek, o których </w:t>
      </w:r>
      <w:r w:rsidRPr="00EF1C8F">
        <w:rPr>
          <w:rFonts w:ascii="Open Sans" w:hAnsi="Open Sans" w:cs="Open Sans"/>
          <w:b/>
          <w:sz w:val="20"/>
          <w:szCs w:val="20"/>
        </w:rPr>
        <w:t xml:space="preserve">mowa w Rozdz. II ust </w:t>
      </w:r>
      <w:r w:rsidR="00E578EB">
        <w:rPr>
          <w:rFonts w:ascii="Open Sans" w:hAnsi="Open Sans" w:cs="Open Sans"/>
          <w:b/>
          <w:sz w:val="20"/>
          <w:szCs w:val="20"/>
        </w:rPr>
        <w:t>3.</w:t>
      </w:r>
      <w:r w:rsidRPr="00EF1C8F">
        <w:rPr>
          <w:rFonts w:ascii="Open Sans" w:hAnsi="Open Sans" w:cs="Open Sans"/>
          <w:b/>
          <w:sz w:val="20"/>
          <w:szCs w:val="20"/>
        </w:rPr>
        <w:t xml:space="preserve"> pkt 1) do </w:t>
      </w:r>
      <w:r w:rsidR="006A75D8" w:rsidRPr="00EF1C8F">
        <w:rPr>
          <w:rFonts w:ascii="Open Sans" w:hAnsi="Open Sans" w:cs="Open Sans"/>
          <w:b/>
          <w:sz w:val="20"/>
          <w:szCs w:val="20"/>
        </w:rPr>
        <w:t>8</w:t>
      </w:r>
      <w:r w:rsidRPr="00EF1C8F">
        <w:rPr>
          <w:rFonts w:ascii="Open Sans" w:hAnsi="Open Sans" w:cs="Open Sans"/>
          <w:b/>
          <w:sz w:val="20"/>
          <w:szCs w:val="20"/>
        </w:rPr>
        <w:t>) SIWZ.</w:t>
      </w:r>
      <w:r w:rsidRPr="00314CC2">
        <w:rPr>
          <w:rFonts w:ascii="Open Sans" w:hAnsi="Open Sans" w:cs="Open Sans"/>
          <w:b/>
          <w:sz w:val="20"/>
          <w:szCs w:val="20"/>
        </w:rPr>
        <w:t xml:space="preserve"> </w:t>
      </w:r>
    </w:p>
    <w:p w14:paraId="683DFAD5" w14:textId="77777777" w:rsidR="00F45011" w:rsidRPr="00550E0A" w:rsidRDefault="00F45011" w:rsidP="0097640D">
      <w:pPr>
        <w:numPr>
          <w:ilvl w:val="0"/>
          <w:numId w:val="43"/>
        </w:numPr>
        <w:jc w:val="both"/>
        <w:rPr>
          <w:rFonts w:ascii="Open Sans" w:eastAsia="Times New Roman" w:hAnsi="Open Sans" w:cs="Open Sans"/>
          <w:color w:val="000000"/>
          <w:sz w:val="20"/>
          <w:szCs w:val="20"/>
          <w:lang w:eastAsia="en-US"/>
        </w:rPr>
      </w:pPr>
      <w:r w:rsidRPr="00550E0A">
        <w:rPr>
          <w:rFonts w:ascii="Open Sans" w:eastAsia="Times New Roman" w:hAnsi="Open Sans" w:cs="Open Sans"/>
          <w:sz w:val="20"/>
          <w:szCs w:val="20"/>
          <w:lang w:eastAsia="en-US"/>
        </w:rPr>
        <w:t>Informacje stanowiące tajemnicę przedsiębiorstwa Wykonawcy powinny zostać przekazane w taki sposób, by Zamawiający mógł z łatwością określić zakres informacji objętych tajemnicą oraz opatrzone stosownym zastrzeżeniem. Brak zastrzeżenia będzie traktowany jako zgoda na włączenie całości przekazanych dokumentów i danych do dokumentacji postępowania.</w:t>
      </w:r>
    </w:p>
    <w:p w14:paraId="2CCCAB4D" w14:textId="77777777" w:rsidR="00F45011" w:rsidRPr="00550E0A" w:rsidRDefault="00F45011" w:rsidP="0097640D">
      <w:pPr>
        <w:numPr>
          <w:ilvl w:val="0"/>
          <w:numId w:val="43"/>
        </w:numPr>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Wykonawcy ponoszą wszelkie koszty związane z uczestnictwem w postępowaniu, w szczególności z przygotowaniem i złożeniem oferty - niezależnie od wyniku postępowania. Zamawiający w żadnym przypadku nie odpowiada za koszty poniesione przez Wykonawców w związku z uczestnictwem w postępowaniu ani nie zwraca tych kosztów Wykonawcom.</w:t>
      </w:r>
    </w:p>
    <w:p w14:paraId="59E49946" w14:textId="77777777" w:rsidR="00B529CD" w:rsidRPr="008D406A" w:rsidRDefault="00B529CD" w:rsidP="008D406A">
      <w:pPr>
        <w:rPr>
          <w:rFonts w:ascii="Open Sans" w:hAnsi="Open Sans" w:cs="Open Sans"/>
          <w:b/>
          <w:smallCaps/>
          <w:sz w:val="20"/>
        </w:rPr>
      </w:pPr>
    </w:p>
    <w:p w14:paraId="31D8FA35" w14:textId="77777777" w:rsidR="00261306" w:rsidRPr="008D406A" w:rsidRDefault="00BA66EF" w:rsidP="001D6ECD">
      <w:pPr>
        <w:pStyle w:val="Nagwek3"/>
        <w:jc w:val="center"/>
        <w:rPr>
          <w:rFonts w:ascii="Open Sans" w:eastAsia="Open Sans" w:hAnsi="Open Sans" w:cs="Open Sans"/>
          <w:sz w:val="20"/>
          <w:szCs w:val="20"/>
        </w:rPr>
      </w:pPr>
      <w:r w:rsidRPr="008D406A">
        <w:rPr>
          <w:rFonts w:ascii="Open Sans" w:eastAsia="Open Sans" w:hAnsi="Open Sans" w:cs="Open Sans"/>
          <w:sz w:val="20"/>
          <w:szCs w:val="20"/>
        </w:rPr>
        <w:t>ROZDZIAŁ IX - WYMAGANIA DOTYCZĄCE WADIUM</w:t>
      </w:r>
    </w:p>
    <w:p w14:paraId="37FD15E9" w14:textId="5C82BF85" w:rsidR="00087A52" w:rsidRPr="00550E0A" w:rsidRDefault="00087A52" w:rsidP="0097640D">
      <w:pPr>
        <w:numPr>
          <w:ilvl w:val="0"/>
          <w:numId w:val="39"/>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Przed upływem terminu składania ofert Wykonawca winien wnieść wadium w wysokości</w:t>
      </w:r>
      <w:r w:rsidRPr="00550E0A">
        <w:rPr>
          <w:rFonts w:ascii="Open Sans" w:eastAsia="Times New Roman" w:hAnsi="Open Sans" w:cs="Open Sans"/>
          <w:b/>
          <w:bCs/>
          <w:sz w:val="20"/>
          <w:szCs w:val="20"/>
          <w:lang w:eastAsia="en-US"/>
        </w:rPr>
        <w:t xml:space="preserve">  20.000,00 zł</w:t>
      </w:r>
      <w:r w:rsidRPr="00550E0A">
        <w:rPr>
          <w:rFonts w:ascii="Open Sans" w:eastAsia="Times New Roman" w:hAnsi="Open Sans" w:cs="Open Sans"/>
          <w:sz w:val="20"/>
          <w:szCs w:val="20"/>
          <w:lang w:eastAsia="en-US"/>
        </w:rPr>
        <w:t xml:space="preserve"> (słownie: dwadzieścia tysięcy złotych </w:t>
      </w:r>
      <w:r w:rsidRPr="00550E0A">
        <w:rPr>
          <w:rFonts w:ascii="Open Sans" w:eastAsia="Times New Roman" w:hAnsi="Open Sans" w:cs="Open Sans"/>
          <w:sz w:val="20"/>
          <w:szCs w:val="20"/>
          <w:vertAlign w:val="superscript"/>
          <w:lang w:eastAsia="en-US"/>
        </w:rPr>
        <w:t>00</w:t>
      </w:r>
      <w:r w:rsidRPr="00550E0A">
        <w:rPr>
          <w:rFonts w:ascii="Open Sans" w:eastAsia="Times New Roman" w:hAnsi="Open Sans" w:cs="Open Sans"/>
          <w:sz w:val="20"/>
          <w:szCs w:val="20"/>
          <w:lang w:eastAsia="en-US"/>
        </w:rPr>
        <w:t>/</w:t>
      </w:r>
      <w:r w:rsidRPr="00550E0A">
        <w:rPr>
          <w:rFonts w:ascii="Open Sans" w:eastAsia="Times New Roman" w:hAnsi="Open Sans" w:cs="Open Sans"/>
          <w:sz w:val="20"/>
          <w:szCs w:val="20"/>
          <w:vertAlign w:val="subscript"/>
          <w:lang w:eastAsia="en-US"/>
        </w:rPr>
        <w:t>100</w:t>
      </w:r>
      <w:r w:rsidRPr="00550E0A">
        <w:rPr>
          <w:rFonts w:ascii="Open Sans" w:eastAsia="Times New Roman" w:hAnsi="Open Sans" w:cs="Open Sans"/>
          <w:sz w:val="20"/>
          <w:szCs w:val="20"/>
          <w:lang w:eastAsia="en-US"/>
        </w:rPr>
        <w:t>).</w:t>
      </w:r>
    </w:p>
    <w:p w14:paraId="033E6EDB" w14:textId="77777777" w:rsidR="00087A52" w:rsidRPr="00550E0A" w:rsidRDefault="00087A52" w:rsidP="0097640D">
      <w:pPr>
        <w:numPr>
          <w:ilvl w:val="0"/>
          <w:numId w:val="39"/>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Wadium można wnieść w jednej lub kilku z następujących form:</w:t>
      </w:r>
    </w:p>
    <w:p w14:paraId="0D2F678E" w14:textId="77777777" w:rsidR="00087A52" w:rsidRPr="00550E0A" w:rsidRDefault="00087A52" w:rsidP="0097640D">
      <w:pPr>
        <w:numPr>
          <w:ilvl w:val="1"/>
          <w:numId w:val="39"/>
        </w:numPr>
        <w:spacing w:line="240" w:lineRule="auto"/>
        <w:jc w:val="both"/>
        <w:rPr>
          <w:rFonts w:ascii="Open Sans" w:eastAsia="Times New Roman" w:hAnsi="Open Sans" w:cs="Open Sans"/>
          <w:sz w:val="20"/>
          <w:szCs w:val="20"/>
          <w:lang w:val="en-US" w:eastAsia="en-US"/>
        </w:rPr>
      </w:pPr>
      <w:r w:rsidRPr="00550E0A">
        <w:rPr>
          <w:rFonts w:ascii="Open Sans" w:eastAsia="Times New Roman" w:hAnsi="Open Sans" w:cs="Open Sans"/>
          <w:sz w:val="20"/>
          <w:szCs w:val="20"/>
          <w:lang w:val="en-US" w:eastAsia="en-US"/>
        </w:rPr>
        <w:t>pieniądzu,</w:t>
      </w:r>
    </w:p>
    <w:p w14:paraId="6EA47B91" w14:textId="77777777" w:rsidR="00087A52" w:rsidRPr="00550E0A" w:rsidRDefault="00087A52" w:rsidP="0097640D">
      <w:pPr>
        <w:numPr>
          <w:ilvl w:val="1"/>
          <w:numId w:val="39"/>
        </w:numPr>
        <w:spacing w:line="240" w:lineRule="auto"/>
        <w:jc w:val="both"/>
        <w:rPr>
          <w:rFonts w:ascii="Open Sans" w:eastAsia="Times New Roman" w:hAnsi="Open Sans" w:cs="Open Sans"/>
          <w:sz w:val="20"/>
          <w:szCs w:val="20"/>
          <w:lang w:val="en-US" w:eastAsia="en-US"/>
        </w:rPr>
      </w:pPr>
      <w:r w:rsidRPr="00550E0A">
        <w:rPr>
          <w:rFonts w:ascii="Open Sans" w:eastAsia="Times New Roman" w:hAnsi="Open Sans" w:cs="Open Sans"/>
          <w:sz w:val="20"/>
          <w:szCs w:val="20"/>
          <w:lang w:val="en-US" w:eastAsia="en-US"/>
        </w:rPr>
        <w:t>gwarancjach bankowych,</w:t>
      </w:r>
    </w:p>
    <w:p w14:paraId="3725575D" w14:textId="77777777" w:rsidR="00087A52" w:rsidRPr="00550E0A" w:rsidRDefault="00087A52" w:rsidP="0097640D">
      <w:pPr>
        <w:numPr>
          <w:ilvl w:val="1"/>
          <w:numId w:val="39"/>
        </w:numPr>
        <w:spacing w:line="240" w:lineRule="auto"/>
        <w:jc w:val="both"/>
        <w:rPr>
          <w:rFonts w:ascii="Open Sans" w:eastAsia="Times New Roman" w:hAnsi="Open Sans" w:cs="Open Sans"/>
          <w:sz w:val="20"/>
          <w:szCs w:val="20"/>
          <w:lang w:val="en-US" w:eastAsia="en-US"/>
        </w:rPr>
      </w:pPr>
      <w:r w:rsidRPr="00550E0A">
        <w:rPr>
          <w:rFonts w:ascii="Open Sans" w:eastAsia="Times New Roman" w:hAnsi="Open Sans" w:cs="Open Sans"/>
          <w:sz w:val="20"/>
          <w:szCs w:val="20"/>
          <w:lang w:val="en-US" w:eastAsia="en-US"/>
        </w:rPr>
        <w:t>gwarancjach ubezpieczeniowych.</w:t>
      </w:r>
    </w:p>
    <w:p w14:paraId="2E95527E" w14:textId="77777777" w:rsidR="00087A52" w:rsidRPr="00550E0A" w:rsidRDefault="00087A52" w:rsidP="0097640D">
      <w:pPr>
        <w:numPr>
          <w:ilvl w:val="1"/>
          <w:numId w:val="39"/>
        </w:numPr>
        <w:spacing w:line="240" w:lineRule="auto"/>
        <w:jc w:val="both"/>
        <w:rPr>
          <w:rFonts w:ascii="Open Sans" w:eastAsia="Open Sans" w:hAnsi="Open Sans" w:cs="Open Sans"/>
          <w:sz w:val="20"/>
          <w:szCs w:val="20"/>
          <w:lang w:eastAsia="en-US"/>
        </w:rPr>
      </w:pPr>
      <w:r w:rsidRPr="00550E0A">
        <w:rPr>
          <w:rFonts w:ascii="Open Sans" w:eastAsia="Open Sans" w:hAnsi="Open Sans" w:cs="Open Sans"/>
          <w:sz w:val="20"/>
          <w:szCs w:val="20"/>
          <w:lang w:eastAsia="en-US"/>
        </w:rPr>
        <w:t>poręczeniach udzielanych przez podmioty, o których mowa w art. 6b ust. 5 pkt 2 ustawy z dnia 9 listopada 2000r. o utworzeniu Polskiej Agencji Rozwoju Przedsiębiorczości (t.j. Dz.U. z 2019 r. poz. 310 z późn. zm.).</w:t>
      </w:r>
    </w:p>
    <w:p w14:paraId="318A7F18" w14:textId="77777777" w:rsidR="00087A52" w:rsidRPr="00550E0A" w:rsidRDefault="00087A52" w:rsidP="0097640D">
      <w:pPr>
        <w:numPr>
          <w:ilvl w:val="0"/>
          <w:numId w:val="39"/>
        </w:numPr>
        <w:spacing w:line="240" w:lineRule="auto"/>
        <w:jc w:val="both"/>
        <w:rPr>
          <w:rFonts w:ascii="Open Sans" w:eastAsia="Times New Roman" w:hAnsi="Open Sans" w:cs="Open Sans"/>
          <w:b/>
          <w:bCs/>
          <w:sz w:val="20"/>
          <w:szCs w:val="20"/>
          <w:lang w:eastAsia="en-US"/>
        </w:rPr>
      </w:pPr>
      <w:r w:rsidRPr="00550E0A">
        <w:rPr>
          <w:rFonts w:ascii="Open Sans" w:eastAsia="Times New Roman" w:hAnsi="Open Sans" w:cs="Open Sans"/>
          <w:sz w:val="20"/>
          <w:szCs w:val="20"/>
          <w:lang w:eastAsia="en-US"/>
        </w:rPr>
        <w:t xml:space="preserve">Wadium wnoszone w pieniądzu należy wpłacić przelewem na rachunek bankowy Zamawiającego Port Lotniczy Gdańsk Sp. z o.o. o nr: </w:t>
      </w:r>
      <w:r w:rsidRPr="00550E0A">
        <w:rPr>
          <w:rFonts w:ascii="Open Sans" w:eastAsia="Times New Roman" w:hAnsi="Open Sans" w:cs="Open Sans"/>
          <w:b/>
          <w:bCs/>
          <w:sz w:val="20"/>
          <w:szCs w:val="20"/>
          <w:lang w:eastAsia="en-US"/>
        </w:rPr>
        <w:t>PL 37 1240 1268 1111 0010 5325 6121, Bank Pekao S.A.</w:t>
      </w:r>
    </w:p>
    <w:p w14:paraId="0336168C" w14:textId="0EFC60C1" w:rsidR="00972695" w:rsidRPr="00972695" w:rsidRDefault="00087A52" w:rsidP="00972695">
      <w:pPr>
        <w:ind w:left="720"/>
        <w:jc w:val="both"/>
        <w:rPr>
          <w:rFonts w:ascii="Open Sans" w:eastAsia="Times New Roman" w:hAnsi="Open Sans" w:cs="Open Sans"/>
          <w:b/>
          <w:bCs/>
          <w:iCs/>
          <w:color w:val="000000"/>
          <w:spacing w:val="-4"/>
          <w:sz w:val="24"/>
          <w:szCs w:val="24"/>
          <w:lang w:eastAsia="en-US"/>
        </w:rPr>
      </w:pPr>
      <w:r w:rsidRPr="00550E0A">
        <w:rPr>
          <w:rFonts w:ascii="Open Sans" w:eastAsia="Times New Roman" w:hAnsi="Open Sans" w:cs="Open Sans"/>
          <w:sz w:val="20"/>
          <w:szCs w:val="20"/>
          <w:lang w:eastAsia="en-US"/>
        </w:rPr>
        <w:t xml:space="preserve">W tytule przelewu należy zamieścić adnotację: wadium w przetargu nieograniczonym </w:t>
      </w:r>
      <w:r w:rsidR="00972695">
        <w:rPr>
          <w:rFonts w:ascii="Open Sans" w:eastAsia="Times New Roman" w:hAnsi="Open Sans" w:cs="Open Sans"/>
          <w:sz w:val="20"/>
          <w:szCs w:val="20"/>
          <w:lang w:eastAsia="en-US"/>
        </w:rPr>
        <w:t>pn.</w:t>
      </w:r>
      <w:r w:rsidRPr="00550E0A">
        <w:rPr>
          <w:rFonts w:ascii="Open Sans" w:eastAsia="Times New Roman" w:hAnsi="Open Sans" w:cs="Open Sans"/>
          <w:sz w:val="20"/>
          <w:szCs w:val="20"/>
          <w:lang w:eastAsia="en-US"/>
        </w:rPr>
        <w:t xml:space="preserve"> </w:t>
      </w:r>
      <w:r w:rsidRPr="00550E0A">
        <w:rPr>
          <w:rFonts w:ascii="Open Sans" w:eastAsia="Times New Roman" w:hAnsi="Open Sans" w:cs="Open Sans"/>
          <w:b/>
          <w:sz w:val="20"/>
          <w:szCs w:val="20"/>
          <w:lang w:eastAsia="en-US"/>
        </w:rPr>
        <w:t xml:space="preserve"> </w:t>
      </w:r>
      <w:r w:rsidR="00972695" w:rsidRPr="00972695">
        <w:rPr>
          <w:rFonts w:ascii="Open Sans" w:eastAsia="Times New Roman" w:hAnsi="Open Sans" w:cs="Open Sans"/>
          <w:b/>
          <w:sz w:val="20"/>
          <w:szCs w:val="20"/>
          <w:lang w:eastAsia="en-US"/>
        </w:rPr>
        <w:t>„Dostawa nowych szczotek i regeneracja zużytych segmentów szczotek do oczysz</w:t>
      </w:r>
      <w:r w:rsidR="005858EE">
        <w:rPr>
          <w:rFonts w:ascii="Open Sans" w:eastAsia="Times New Roman" w:hAnsi="Open Sans" w:cs="Open Sans"/>
          <w:b/>
          <w:sz w:val="20"/>
          <w:szCs w:val="20"/>
          <w:lang w:eastAsia="en-US"/>
        </w:rPr>
        <w:t>czarek lotniskowych na lata 2023 - 2024</w:t>
      </w:r>
      <w:r w:rsidR="00972695" w:rsidRPr="00972695">
        <w:rPr>
          <w:rFonts w:ascii="Open Sans" w:eastAsia="Times New Roman" w:hAnsi="Open Sans" w:cs="Open Sans"/>
          <w:b/>
          <w:sz w:val="20"/>
          <w:szCs w:val="20"/>
          <w:lang w:eastAsia="en-US"/>
        </w:rPr>
        <w:t>”</w:t>
      </w:r>
    </w:p>
    <w:p w14:paraId="477161A8" w14:textId="77777777" w:rsidR="00087A52" w:rsidRPr="00DB5910" w:rsidRDefault="00087A52" w:rsidP="00087A52">
      <w:pPr>
        <w:autoSpaceDE w:val="0"/>
        <w:autoSpaceDN w:val="0"/>
        <w:adjustRightInd w:val="0"/>
        <w:spacing w:after="0" w:line="240" w:lineRule="auto"/>
        <w:ind w:left="720"/>
        <w:jc w:val="both"/>
        <w:rPr>
          <w:rFonts w:ascii="Open Sans" w:eastAsia="Times New Roman" w:hAnsi="Open Sans" w:cs="Open Sans"/>
          <w:b/>
          <w:bCs/>
          <w:sz w:val="20"/>
          <w:szCs w:val="20"/>
          <w:lang w:eastAsia="en-US"/>
        </w:rPr>
      </w:pPr>
      <w:r w:rsidRPr="00550E0A">
        <w:rPr>
          <w:rFonts w:ascii="Open Sans" w:eastAsia="Times New Roman" w:hAnsi="Open Sans" w:cs="Open Sans"/>
          <w:sz w:val="20"/>
          <w:szCs w:val="20"/>
          <w:lang w:eastAsia="en-US"/>
        </w:rPr>
        <w:lastRenderedPageBreak/>
        <w:t xml:space="preserve">Za termin wniesienia wadium w formie pieniężnej zostanie przyjęty moment uznania rachunku Zamawiającego. </w:t>
      </w:r>
      <w:r w:rsidRPr="00DB5910">
        <w:rPr>
          <w:rFonts w:ascii="Open Sans" w:eastAsia="Times New Roman" w:hAnsi="Open Sans" w:cs="Open Sans"/>
          <w:b/>
          <w:bCs/>
          <w:sz w:val="20"/>
          <w:szCs w:val="20"/>
          <w:lang w:eastAsia="en-US"/>
        </w:rPr>
        <w:t>Wadium musi być uznane na rachunku Zamawiającego najpóźniej do daty i godziny wyznaczonej jako termin składania ofert. Oferta Wykonawcy, którego wadium wpłynie na rachunek Zamawiającego po terminie, zostanie odrzucona.</w:t>
      </w:r>
    </w:p>
    <w:p w14:paraId="63BC3E06" w14:textId="77777777" w:rsidR="00087A52" w:rsidRPr="00550E0A" w:rsidRDefault="00087A52" w:rsidP="00087A52">
      <w:pPr>
        <w:autoSpaceDE w:val="0"/>
        <w:autoSpaceDN w:val="0"/>
        <w:adjustRightInd w:val="0"/>
        <w:spacing w:after="0" w:line="240" w:lineRule="auto"/>
        <w:ind w:left="720"/>
        <w:jc w:val="both"/>
        <w:rPr>
          <w:rFonts w:ascii="Open Sans" w:eastAsia="Times New Roman" w:hAnsi="Open Sans" w:cs="Open Sans"/>
          <w:sz w:val="20"/>
          <w:szCs w:val="20"/>
          <w:lang w:eastAsia="en-US"/>
        </w:rPr>
      </w:pPr>
    </w:p>
    <w:p w14:paraId="47A45DC5" w14:textId="77777777" w:rsidR="00087A52" w:rsidRPr="00550E0A" w:rsidRDefault="00087A52" w:rsidP="0097640D">
      <w:pPr>
        <w:numPr>
          <w:ilvl w:val="0"/>
          <w:numId w:val="39"/>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Jeżeli wadium zostanie wniesione w pieniądzu, Wykonawca dołączy do oferty potwierdzenie dokonanego przelewu wniesienia wadium z zaznaczeniem, że wpłata dotyczy przedmiotowego postępowania. </w:t>
      </w:r>
    </w:p>
    <w:p w14:paraId="07AE367F" w14:textId="77777777" w:rsidR="00087A52" w:rsidRPr="00DB5910" w:rsidRDefault="00087A52" w:rsidP="0097640D">
      <w:pPr>
        <w:numPr>
          <w:ilvl w:val="0"/>
          <w:numId w:val="39"/>
        </w:numPr>
        <w:spacing w:line="240" w:lineRule="auto"/>
        <w:jc w:val="both"/>
        <w:rPr>
          <w:rFonts w:ascii="Open Sans" w:eastAsia="Times New Roman" w:hAnsi="Open Sans" w:cs="Open Sans"/>
          <w:b/>
          <w:bCs/>
          <w:sz w:val="20"/>
          <w:szCs w:val="20"/>
          <w:lang w:eastAsia="en-US"/>
        </w:rPr>
      </w:pPr>
      <w:r w:rsidRPr="00DB5910">
        <w:rPr>
          <w:rFonts w:ascii="Open Sans" w:eastAsia="Times New Roman" w:hAnsi="Open Sans" w:cs="Open Sans"/>
          <w:b/>
          <w:bCs/>
          <w:sz w:val="20"/>
          <w:szCs w:val="20"/>
          <w:lang w:eastAsia="en-US"/>
        </w:rPr>
        <w:t>W przypadku wnoszenia wadium w postaci gwarancji bankowych lub ubezpieczeniowych lub poręczeń oryginał dokumentu należy dołączyć do oferty.</w:t>
      </w:r>
    </w:p>
    <w:p w14:paraId="416D5724" w14:textId="77777777" w:rsidR="00087A52" w:rsidRPr="00550E0A" w:rsidRDefault="00087A52" w:rsidP="0097640D">
      <w:pPr>
        <w:numPr>
          <w:ilvl w:val="0"/>
          <w:numId w:val="39"/>
        </w:numPr>
        <w:contextualSpacing/>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Wadium musi zabezpieczać ofertę przez cały oznaczony w SIWZ okres związania ofertą,</w:t>
      </w:r>
      <w:r w:rsidRPr="00550E0A">
        <w:rPr>
          <w:rFonts w:ascii="Open Sans" w:eastAsia="Times New Roman" w:hAnsi="Open Sans" w:cs="Open Sans"/>
          <w:lang w:eastAsia="en-US"/>
        </w:rPr>
        <w:t xml:space="preserve"> </w:t>
      </w:r>
      <w:r w:rsidRPr="00550E0A">
        <w:rPr>
          <w:rFonts w:ascii="Open Sans" w:eastAsia="Times New Roman" w:hAnsi="Open Sans" w:cs="Open Sans"/>
          <w:sz w:val="20"/>
          <w:szCs w:val="20"/>
          <w:lang w:eastAsia="en-US"/>
        </w:rPr>
        <w:t>bez jakichkolwiek dodatkowych zastrzeżeń i warunków. Poręczenia i gwarancje muszą być ważne co najmniej przez okres związania ofertą, a w przypadku przedłużenia terminu związania ofertą - także przez ten okres.</w:t>
      </w:r>
    </w:p>
    <w:p w14:paraId="1AB4D1FA" w14:textId="77777777" w:rsidR="00087A52" w:rsidRPr="00550E0A" w:rsidRDefault="00087A52" w:rsidP="00DA6ADA">
      <w:pPr>
        <w:numPr>
          <w:ilvl w:val="0"/>
          <w:numId w:val="39"/>
        </w:numPr>
        <w:spacing w:before="240"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Gwarancja wadialna musi gwarantować Zamawiającemu bezwarunkową wypłatę na jego pierwsze pisemne żądanie kwoty wadium, bez jakichkolwiek dalszych zastrzeżeń i warunków, w przypadkach, gdy:</w:t>
      </w:r>
    </w:p>
    <w:p w14:paraId="25E82BC1" w14:textId="2D8A1086" w:rsidR="00087A52" w:rsidRDefault="00087A52" w:rsidP="0097640D">
      <w:pPr>
        <w:numPr>
          <w:ilvl w:val="0"/>
          <w:numId w:val="40"/>
        </w:numPr>
        <w:spacing w:line="240" w:lineRule="auto"/>
        <w:jc w:val="both"/>
        <w:rPr>
          <w:rFonts w:ascii="Open Sans" w:eastAsia="Open Sans" w:hAnsi="Open Sans" w:cs="Open Sans"/>
          <w:sz w:val="20"/>
          <w:szCs w:val="20"/>
          <w:lang w:eastAsia="en-US"/>
        </w:rPr>
      </w:pPr>
      <w:bookmarkStart w:id="14" w:name="_Hlk9424610"/>
      <w:r w:rsidRPr="00550E0A">
        <w:rPr>
          <w:rFonts w:ascii="Open Sans" w:eastAsia="Open Sans" w:hAnsi="Open Sans" w:cs="Open Sans"/>
          <w:sz w:val="20"/>
          <w:szCs w:val="20"/>
          <w:lang w:eastAsia="en-US"/>
        </w:rPr>
        <w:t xml:space="preserve">Wykonawca w odpowiedzi na wezwanie, o którym mowa w Rozdziale V ust. 4 pkt 3) lub pkt 4) SIWZ, z przyczyn leżących po jego stronie, nie złożył właściwych oświadczeń, </w:t>
      </w:r>
      <w:r w:rsidR="00FB6C32">
        <w:rPr>
          <w:rFonts w:ascii="Open Sans" w:eastAsia="Open Sans" w:hAnsi="Open Sans" w:cs="Open Sans"/>
          <w:sz w:val="20"/>
          <w:szCs w:val="20"/>
          <w:lang w:eastAsia="en-US"/>
        </w:rPr>
        <w:t xml:space="preserve">próbek, </w:t>
      </w:r>
      <w:r w:rsidRPr="00550E0A">
        <w:rPr>
          <w:rFonts w:ascii="Open Sans" w:eastAsia="Open Sans" w:hAnsi="Open Sans" w:cs="Open Sans"/>
          <w:sz w:val="20"/>
          <w:szCs w:val="20"/>
          <w:lang w:eastAsia="en-US"/>
        </w:rPr>
        <w:t>dokumentów lub pełnomocnictw lub nie wyraził zgody na poprawienie omyłki w ofercie zgodnie z niniejszą SIWZ, co spowodowało brak możliwości wybrania oferty złożonej przez Wykonawcę jako najkorzystniejszej</w:t>
      </w:r>
      <w:bookmarkEnd w:id="14"/>
      <w:r w:rsidRPr="00550E0A">
        <w:rPr>
          <w:rFonts w:ascii="Open Sans" w:eastAsia="Open Sans" w:hAnsi="Open Sans" w:cs="Open Sans"/>
          <w:sz w:val="20"/>
          <w:szCs w:val="20"/>
          <w:lang w:eastAsia="en-US"/>
        </w:rPr>
        <w:t>, lub</w:t>
      </w:r>
    </w:p>
    <w:p w14:paraId="56E34CF9" w14:textId="6D02E614" w:rsidR="00087A52" w:rsidRPr="00972695" w:rsidRDefault="00087A52" w:rsidP="00972695">
      <w:pPr>
        <w:numPr>
          <w:ilvl w:val="0"/>
          <w:numId w:val="40"/>
        </w:numPr>
        <w:spacing w:line="240" w:lineRule="auto"/>
        <w:jc w:val="both"/>
        <w:rPr>
          <w:rFonts w:ascii="Open Sans" w:eastAsia="Open Sans" w:hAnsi="Open Sans" w:cs="Open Sans"/>
          <w:sz w:val="20"/>
          <w:szCs w:val="20"/>
          <w:lang w:eastAsia="en-US"/>
        </w:rPr>
      </w:pPr>
      <w:r w:rsidRPr="00972695">
        <w:rPr>
          <w:rFonts w:ascii="Open Sans" w:eastAsia="Times New Roman" w:hAnsi="Open Sans" w:cs="Open Sans"/>
          <w:sz w:val="20"/>
          <w:szCs w:val="20"/>
          <w:lang w:eastAsia="en-US"/>
        </w:rPr>
        <w:t>Wykonawca odmówił podpisania Umowy w sprawie Zamówienia na warunkach określonych w ofercie w terminie wskazanym przez Zamawiającego, lub</w:t>
      </w:r>
    </w:p>
    <w:p w14:paraId="690CDFB2" w14:textId="77777777" w:rsidR="00087A52" w:rsidRPr="00972695" w:rsidRDefault="00087A52" w:rsidP="00972695">
      <w:pPr>
        <w:numPr>
          <w:ilvl w:val="0"/>
          <w:numId w:val="40"/>
        </w:numPr>
        <w:spacing w:line="240" w:lineRule="auto"/>
        <w:jc w:val="both"/>
        <w:rPr>
          <w:rFonts w:ascii="Open Sans" w:eastAsia="Open Sans" w:hAnsi="Open Sans" w:cs="Open Sans"/>
          <w:sz w:val="20"/>
          <w:szCs w:val="20"/>
          <w:lang w:eastAsia="en-US"/>
        </w:rPr>
      </w:pPr>
      <w:r w:rsidRPr="00972695">
        <w:rPr>
          <w:rFonts w:ascii="Open Sans" w:eastAsia="Times New Roman" w:hAnsi="Open Sans" w:cs="Open Sans"/>
          <w:sz w:val="20"/>
          <w:szCs w:val="20"/>
          <w:lang w:eastAsia="en-US"/>
        </w:rPr>
        <w:t>Zawarcie Umowy w sprawie Zamówienia stało się niemożliwe z przyczyn leżących po stronie Wykonawcy.</w:t>
      </w:r>
    </w:p>
    <w:p w14:paraId="2DEE9771" w14:textId="77777777" w:rsidR="00087A52" w:rsidRPr="00550E0A" w:rsidRDefault="00087A52" w:rsidP="0097640D">
      <w:pPr>
        <w:numPr>
          <w:ilvl w:val="0"/>
          <w:numId w:val="39"/>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Zwrot wadium dokonywany jest:</w:t>
      </w:r>
    </w:p>
    <w:p w14:paraId="3534937B"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Wykonawcy, którego oferta została uznana za najkorzystniejszą - po zawarciu Umowy.</w:t>
      </w:r>
    </w:p>
    <w:p w14:paraId="3D0AAFD3"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Pozostałym Wykonawcom - po zawarciu Umowy z wyłonionym Wykonawcą, nie później, niż z upływem terminu związania ofertą.</w:t>
      </w:r>
    </w:p>
    <w:p w14:paraId="5E07F8D5"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Wszystkim Wykonawcom – po unieważnieniu postępowania.</w:t>
      </w:r>
    </w:p>
    <w:p w14:paraId="72E1F2A5"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Na pisemny wniosek Wykonawcy, który wycofał ofertę przed upływem terminu składania ofert.</w:t>
      </w:r>
    </w:p>
    <w:p w14:paraId="61269A07"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Na pisemny wniosek Wykonawcy, który został wykluczony, lub którego oferta została odrzucona.</w:t>
      </w:r>
    </w:p>
    <w:p w14:paraId="20EFE293" w14:textId="77777777" w:rsidR="00087A52" w:rsidRPr="00550E0A" w:rsidRDefault="00087A52" w:rsidP="0097640D">
      <w:pPr>
        <w:numPr>
          <w:ilvl w:val="0"/>
          <w:numId w:val="37"/>
        </w:numPr>
        <w:spacing w:line="240" w:lineRule="auto"/>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 przypadku zamknięcia postępowania bez wyboru oferty.</w:t>
      </w:r>
    </w:p>
    <w:p w14:paraId="2DD3E7B0" w14:textId="77777777" w:rsidR="00087A52" w:rsidRPr="00550E0A" w:rsidRDefault="00087A52" w:rsidP="0097640D">
      <w:pPr>
        <w:numPr>
          <w:ilvl w:val="0"/>
          <w:numId w:val="39"/>
        </w:numPr>
        <w:spacing w:line="240" w:lineRule="auto"/>
        <w:jc w:val="both"/>
        <w:rPr>
          <w:rFonts w:ascii="Open Sans" w:eastAsia="Times New Roman" w:hAnsi="Open Sans" w:cs="Open Sans"/>
          <w:sz w:val="20"/>
          <w:szCs w:val="20"/>
          <w:lang w:val="en-US" w:eastAsia="en-US"/>
        </w:rPr>
      </w:pPr>
      <w:r w:rsidRPr="00550E0A">
        <w:rPr>
          <w:rFonts w:ascii="Open Sans" w:eastAsia="Times New Roman" w:hAnsi="Open Sans" w:cs="Open Sans"/>
          <w:sz w:val="20"/>
          <w:szCs w:val="20"/>
          <w:lang w:val="en-US" w:eastAsia="en-US"/>
        </w:rPr>
        <w:t>Zamawiający zatrzymuje wadium, jeżeli:</w:t>
      </w:r>
    </w:p>
    <w:p w14:paraId="356C0CF3" w14:textId="6AF87D3F" w:rsidR="00087A52" w:rsidRDefault="00087A52" w:rsidP="0097640D">
      <w:pPr>
        <w:numPr>
          <w:ilvl w:val="0"/>
          <w:numId w:val="41"/>
        </w:numPr>
        <w:spacing w:line="240" w:lineRule="auto"/>
        <w:jc w:val="both"/>
        <w:rPr>
          <w:rFonts w:ascii="Open Sans" w:eastAsia="Open Sans" w:hAnsi="Open Sans" w:cs="Open Sans"/>
          <w:sz w:val="20"/>
          <w:szCs w:val="20"/>
          <w:lang w:eastAsia="en-US"/>
        </w:rPr>
      </w:pPr>
      <w:r w:rsidRPr="00550E0A">
        <w:rPr>
          <w:rFonts w:ascii="Open Sans" w:eastAsia="Open Sans" w:hAnsi="Open Sans" w:cs="Open Sans"/>
          <w:sz w:val="20"/>
          <w:szCs w:val="20"/>
          <w:lang w:eastAsia="en-US"/>
        </w:rPr>
        <w:t xml:space="preserve">Wykonawca w odpowiedzi na wezwanie, o którym mowa w Rozdziale V ust. 4 pkt 3) lub pkt 4) SIWZ, z przyczyn leżących po jego stronie, nie złożył właściwych oświadczeń, </w:t>
      </w:r>
      <w:r w:rsidR="006B1B14">
        <w:rPr>
          <w:rFonts w:ascii="Open Sans" w:eastAsia="Open Sans" w:hAnsi="Open Sans" w:cs="Open Sans"/>
          <w:sz w:val="20"/>
          <w:szCs w:val="20"/>
          <w:lang w:eastAsia="en-US"/>
        </w:rPr>
        <w:t xml:space="preserve">próbek </w:t>
      </w:r>
      <w:r w:rsidRPr="00550E0A">
        <w:rPr>
          <w:rFonts w:ascii="Open Sans" w:eastAsia="Open Sans" w:hAnsi="Open Sans" w:cs="Open Sans"/>
          <w:sz w:val="20"/>
          <w:szCs w:val="20"/>
          <w:lang w:eastAsia="en-US"/>
        </w:rPr>
        <w:t xml:space="preserve">dokumentów lub pełnomocnictw lub nie wyraził zgody na poprawienie omyłki w </w:t>
      </w:r>
      <w:r w:rsidRPr="00550E0A">
        <w:rPr>
          <w:rFonts w:ascii="Open Sans" w:eastAsia="Open Sans" w:hAnsi="Open Sans" w:cs="Open Sans"/>
          <w:sz w:val="20"/>
          <w:szCs w:val="20"/>
          <w:lang w:eastAsia="en-US"/>
        </w:rPr>
        <w:lastRenderedPageBreak/>
        <w:t>ofercie zgodnie z niniejszą SIWZ, co spowodowało brak możliwości wybrania oferty złożonej przez Wykonawcę jako najkorzystniejszej, lub</w:t>
      </w:r>
    </w:p>
    <w:p w14:paraId="0D39A118" w14:textId="1D23A37A" w:rsidR="00087A52" w:rsidRPr="00972695" w:rsidRDefault="00087A52" w:rsidP="00972695">
      <w:pPr>
        <w:numPr>
          <w:ilvl w:val="0"/>
          <w:numId w:val="41"/>
        </w:numPr>
        <w:spacing w:line="240" w:lineRule="auto"/>
        <w:jc w:val="both"/>
        <w:rPr>
          <w:rFonts w:ascii="Open Sans" w:eastAsia="Open Sans" w:hAnsi="Open Sans" w:cs="Open Sans"/>
          <w:sz w:val="20"/>
          <w:szCs w:val="20"/>
          <w:lang w:eastAsia="en-US"/>
        </w:rPr>
      </w:pPr>
      <w:r w:rsidRPr="00972695">
        <w:rPr>
          <w:rFonts w:ascii="Open Sans" w:eastAsia="Times New Roman" w:hAnsi="Open Sans" w:cs="Open Sans"/>
          <w:sz w:val="20"/>
          <w:szCs w:val="20"/>
          <w:lang w:eastAsia="en-US"/>
        </w:rPr>
        <w:t>Wykonawca, którego oferta została wybrana, odmówi podpisania Umowy na warunkach określonych w złożonej przez niego ofercie w terminie wskazanym przez Zamawiającego, przy czym przez odmowę rozumie się również niestawiennictwo przedstawiciela Wykonawcy w wyznaczonym przez Zamawiającego miejscu i terminie podpisania Umowy, lub</w:t>
      </w:r>
    </w:p>
    <w:p w14:paraId="76E5CEE3" w14:textId="77777777" w:rsidR="00087A52" w:rsidRPr="00972695" w:rsidRDefault="00087A52" w:rsidP="00972695">
      <w:pPr>
        <w:numPr>
          <w:ilvl w:val="0"/>
          <w:numId w:val="41"/>
        </w:numPr>
        <w:spacing w:line="240" w:lineRule="auto"/>
        <w:jc w:val="both"/>
        <w:rPr>
          <w:rFonts w:ascii="Open Sans" w:eastAsia="Open Sans" w:hAnsi="Open Sans" w:cs="Open Sans"/>
          <w:sz w:val="20"/>
          <w:szCs w:val="20"/>
          <w:lang w:eastAsia="en-US"/>
        </w:rPr>
      </w:pPr>
      <w:r w:rsidRPr="00972695">
        <w:rPr>
          <w:rFonts w:ascii="Open Sans" w:eastAsia="Times New Roman" w:hAnsi="Open Sans" w:cs="Open Sans"/>
          <w:sz w:val="20"/>
          <w:szCs w:val="20"/>
          <w:lang w:eastAsia="en-US"/>
        </w:rPr>
        <w:t>Zawarcie Umowy stało się niemożliwe z przyczyn leżących po stronie Wykonawcy, którego oferta została wybrana.</w:t>
      </w:r>
    </w:p>
    <w:p w14:paraId="2AB45A31" w14:textId="77777777" w:rsidR="00F95136" w:rsidRPr="00B75389" w:rsidRDefault="00F95136" w:rsidP="00B75389">
      <w:pPr>
        <w:jc w:val="both"/>
        <w:rPr>
          <w:rFonts w:ascii="Open Sans" w:hAnsi="Open Sans" w:cs="Open Sans"/>
          <w:sz w:val="20"/>
        </w:rPr>
      </w:pPr>
    </w:p>
    <w:p w14:paraId="63F4DBFF" w14:textId="77777777" w:rsidR="00261306" w:rsidRPr="008D406A" w:rsidRDefault="00BA66EF">
      <w:pPr>
        <w:pBdr>
          <w:top w:val="nil"/>
          <w:left w:val="nil"/>
          <w:bottom w:val="nil"/>
          <w:right w:val="nil"/>
          <w:between w:val="nil"/>
        </w:pBdr>
        <w:spacing w:after="0"/>
        <w:ind w:left="709"/>
        <w:jc w:val="center"/>
        <w:rPr>
          <w:rFonts w:ascii="Open Sans" w:eastAsia="Open Sans" w:hAnsi="Open Sans" w:cs="Open Sans"/>
          <w:b/>
          <w:i/>
          <w:color w:val="000000"/>
          <w:sz w:val="20"/>
          <w:szCs w:val="20"/>
        </w:rPr>
      </w:pPr>
      <w:r w:rsidRPr="008D406A">
        <w:rPr>
          <w:rFonts w:ascii="Open Sans" w:eastAsia="Open Sans" w:hAnsi="Open Sans" w:cs="Open Sans"/>
          <w:b/>
          <w:color w:val="000000"/>
          <w:sz w:val="20"/>
          <w:szCs w:val="20"/>
        </w:rPr>
        <w:t xml:space="preserve">Rozdział X: </w:t>
      </w:r>
      <w:r w:rsidR="002B0E45" w:rsidRPr="008D406A">
        <w:rPr>
          <w:rFonts w:ascii="Open Sans" w:eastAsia="Open Sans" w:hAnsi="Open Sans" w:cs="Open Sans"/>
          <w:b/>
          <w:color w:val="000000"/>
          <w:sz w:val="20"/>
          <w:szCs w:val="20"/>
        </w:rPr>
        <w:t>MIEJSCE I TERMIN SKŁADANIA OFERT</w:t>
      </w:r>
    </w:p>
    <w:p w14:paraId="43A8A971" w14:textId="77777777" w:rsidR="00261306" w:rsidRPr="00550E0A" w:rsidRDefault="00261306">
      <w:pPr>
        <w:spacing w:after="0"/>
        <w:rPr>
          <w:rFonts w:ascii="Open Sans" w:eastAsia="Open Sans" w:hAnsi="Open Sans" w:cs="Open Sans"/>
          <w:sz w:val="20"/>
          <w:szCs w:val="20"/>
        </w:rPr>
      </w:pPr>
    </w:p>
    <w:p w14:paraId="25094085" w14:textId="08176B21" w:rsidR="00251F3C" w:rsidRPr="00550E0A" w:rsidRDefault="00251F3C" w:rsidP="0097640D">
      <w:pPr>
        <w:numPr>
          <w:ilvl w:val="0"/>
          <w:numId w:val="44"/>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Ofertę należy złożyć najpóźniej do dnia </w:t>
      </w:r>
      <w:r w:rsidR="00C07F54">
        <w:rPr>
          <w:rFonts w:ascii="Open Sans" w:eastAsia="Times New Roman" w:hAnsi="Open Sans" w:cs="Open Sans"/>
          <w:b/>
          <w:bCs/>
          <w:sz w:val="20"/>
          <w:szCs w:val="20"/>
          <w:lang w:eastAsia="en-US"/>
        </w:rPr>
        <w:t>25</w:t>
      </w:r>
      <w:r w:rsidR="00492354">
        <w:rPr>
          <w:rFonts w:ascii="Open Sans" w:eastAsia="Times New Roman" w:hAnsi="Open Sans" w:cs="Open Sans"/>
          <w:b/>
          <w:bCs/>
          <w:sz w:val="20"/>
          <w:szCs w:val="20"/>
          <w:lang w:eastAsia="en-US"/>
        </w:rPr>
        <w:t>.10.2022</w:t>
      </w:r>
      <w:r w:rsidRPr="00550E0A">
        <w:rPr>
          <w:rFonts w:ascii="Open Sans" w:eastAsia="Times New Roman" w:hAnsi="Open Sans" w:cs="Open Sans"/>
          <w:sz w:val="20"/>
          <w:szCs w:val="20"/>
          <w:lang w:eastAsia="en-US"/>
        </w:rPr>
        <w:t xml:space="preserve"> roku do godz. </w:t>
      </w:r>
      <w:r w:rsidRPr="00550E0A">
        <w:rPr>
          <w:rFonts w:ascii="Open Sans" w:eastAsia="Times New Roman" w:hAnsi="Open Sans" w:cs="Open Sans"/>
          <w:b/>
          <w:bCs/>
          <w:sz w:val="20"/>
          <w:szCs w:val="20"/>
          <w:lang w:eastAsia="en-US"/>
        </w:rPr>
        <w:t>12.</w:t>
      </w:r>
      <w:r w:rsidRPr="00550E0A">
        <w:rPr>
          <w:rFonts w:ascii="Open Sans" w:eastAsia="Times New Roman" w:hAnsi="Open Sans" w:cs="Open Sans"/>
          <w:b/>
          <w:bCs/>
          <w:sz w:val="20"/>
          <w:szCs w:val="20"/>
          <w:vertAlign w:val="superscript"/>
          <w:lang w:eastAsia="en-US"/>
        </w:rPr>
        <w:t>00</w:t>
      </w:r>
      <w:r w:rsidRPr="00550E0A">
        <w:rPr>
          <w:rFonts w:ascii="Open Sans" w:eastAsia="Times New Roman" w:hAnsi="Open Sans" w:cs="Open Sans"/>
          <w:sz w:val="20"/>
          <w:szCs w:val="20"/>
          <w:lang w:eastAsia="en-US"/>
        </w:rPr>
        <w:t xml:space="preserve"> w siedzibie Zamawiającego - Port Lotniczy Gdańsk Sp. z o.o., ul. Słowackiego 200, 80-298 Gdańsk, Sekretariat - II piętro.</w:t>
      </w:r>
    </w:p>
    <w:p w14:paraId="6EFCFD4A" w14:textId="77777777" w:rsidR="00251F3C" w:rsidRPr="00550E0A" w:rsidRDefault="00251F3C" w:rsidP="0097640D">
      <w:pPr>
        <w:numPr>
          <w:ilvl w:val="0"/>
          <w:numId w:val="44"/>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Ofertę złożoną po terminie zwraca się bez otwierania.</w:t>
      </w:r>
    </w:p>
    <w:p w14:paraId="7A8DEAF4" w14:textId="77777777" w:rsidR="00251F3C" w:rsidRPr="00550E0A" w:rsidRDefault="00251F3C" w:rsidP="0097640D">
      <w:pPr>
        <w:numPr>
          <w:ilvl w:val="0"/>
          <w:numId w:val="44"/>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Wykonawca może zmienić lub wycofać ofertę przed upływem terminu składania ofert. Zmiana lub wycofanie oferty wymaga zachowania formy pisemnej pod rygorem nieważności.</w:t>
      </w:r>
    </w:p>
    <w:p w14:paraId="317B8236" w14:textId="77777777" w:rsidR="00251F3C" w:rsidRPr="00550E0A" w:rsidRDefault="00251F3C" w:rsidP="00251F3C">
      <w:pPr>
        <w:tabs>
          <w:tab w:val="left" w:pos="426"/>
        </w:tabs>
        <w:spacing w:after="0"/>
        <w:ind w:left="426"/>
        <w:jc w:val="both"/>
        <w:rPr>
          <w:rFonts w:ascii="Open Sans" w:eastAsia="Times New Roman" w:hAnsi="Open Sans" w:cs="Open Sans"/>
          <w:sz w:val="20"/>
          <w:szCs w:val="20"/>
          <w:lang w:eastAsia="en-US"/>
        </w:rPr>
      </w:pPr>
    </w:p>
    <w:p w14:paraId="51A1F381" w14:textId="77777777" w:rsidR="00261306" w:rsidRPr="00550E0A" w:rsidRDefault="00261306">
      <w:pPr>
        <w:pBdr>
          <w:top w:val="nil"/>
          <w:left w:val="nil"/>
          <w:bottom w:val="nil"/>
          <w:right w:val="nil"/>
          <w:between w:val="nil"/>
        </w:pBdr>
        <w:tabs>
          <w:tab w:val="left" w:pos="426"/>
        </w:tabs>
        <w:spacing w:after="0"/>
        <w:ind w:left="426"/>
        <w:jc w:val="both"/>
        <w:rPr>
          <w:rFonts w:ascii="Open Sans" w:eastAsia="Open Sans" w:hAnsi="Open Sans" w:cs="Open Sans"/>
          <w:color w:val="000000"/>
          <w:sz w:val="20"/>
          <w:szCs w:val="20"/>
        </w:rPr>
      </w:pPr>
    </w:p>
    <w:p w14:paraId="4D078FB4" w14:textId="77777777" w:rsidR="00261306" w:rsidRPr="008D406A" w:rsidRDefault="00BA66EF">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 xml:space="preserve">Rozdział XI: </w:t>
      </w:r>
      <w:r w:rsidR="002B0E45" w:rsidRPr="008D406A">
        <w:rPr>
          <w:rFonts w:ascii="Open Sans" w:eastAsia="Open Sans" w:hAnsi="Open Sans" w:cs="Open Sans"/>
          <w:smallCaps/>
        </w:rPr>
        <w:t>MIEJSCE I TERMIN OTWARCIA OFERT</w:t>
      </w:r>
    </w:p>
    <w:p w14:paraId="3620BF30" w14:textId="77777777" w:rsidR="00261306" w:rsidRPr="00550E0A" w:rsidRDefault="00261306">
      <w:pPr>
        <w:spacing w:after="0"/>
        <w:rPr>
          <w:rFonts w:ascii="Open Sans" w:eastAsia="Open Sans" w:hAnsi="Open Sans" w:cs="Open Sans"/>
          <w:sz w:val="20"/>
          <w:szCs w:val="20"/>
        </w:rPr>
      </w:pPr>
    </w:p>
    <w:p w14:paraId="06EF98D4" w14:textId="686FE9EB" w:rsidR="00251F3C" w:rsidRPr="00550E0A" w:rsidRDefault="00251F3C" w:rsidP="0097640D">
      <w:pPr>
        <w:numPr>
          <w:ilvl w:val="0"/>
          <w:numId w:val="29"/>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Otwarcie ofert nastąpi w dniu </w:t>
      </w:r>
      <w:r w:rsidR="00047654">
        <w:rPr>
          <w:rFonts w:ascii="Open Sans" w:eastAsia="Times New Roman" w:hAnsi="Open Sans" w:cs="Open Sans"/>
          <w:b/>
          <w:bCs/>
          <w:sz w:val="20"/>
          <w:szCs w:val="20"/>
          <w:lang w:eastAsia="en-US"/>
        </w:rPr>
        <w:t>2</w:t>
      </w:r>
      <w:r w:rsidR="00C07F54">
        <w:rPr>
          <w:rFonts w:ascii="Open Sans" w:eastAsia="Times New Roman" w:hAnsi="Open Sans" w:cs="Open Sans"/>
          <w:b/>
          <w:bCs/>
          <w:sz w:val="20"/>
          <w:szCs w:val="20"/>
          <w:lang w:eastAsia="en-US"/>
        </w:rPr>
        <w:t>5</w:t>
      </w:r>
      <w:r w:rsidR="00492354">
        <w:rPr>
          <w:rFonts w:ascii="Open Sans" w:eastAsia="Times New Roman" w:hAnsi="Open Sans" w:cs="Open Sans"/>
          <w:b/>
          <w:bCs/>
          <w:sz w:val="20"/>
          <w:szCs w:val="20"/>
          <w:lang w:eastAsia="en-US"/>
        </w:rPr>
        <w:t>.</w:t>
      </w:r>
      <w:r w:rsidR="004F430F">
        <w:rPr>
          <w:rFonts w:ascii="Open Sans" w:eastAsia="Times New Roman" w:hAnsi="Open Sans" w:cs="Open Sans"/>
          <w:b/>
          <w:bCs/>
          <w:sz w:val="20"/>
          <w:szCs w:val="20"/>
          <w:lang w:eastAsia="en-US"/>
        </w:rPr>
        <w:t>1</w:t>
      </w:r>
      <w:r w:rsidR="00492354">
        <w:rPr>
          <w:rFonts w:ascii="Open Sans" w:eastAsia="Times New Roman" w:hAnsi="Open Sans" w:cs="Open Sans"/>
          <w:b/>
          <w:bCs/>
          <w:sz w:val="20"/>
          <w:szCs w:val="20"/>
          <w:lang w:eastAsia="en-US"/>
        </w:rPr>
        <w:t>0</w:t>
      </w:r>
      <w:r w:rsidR="004F430F">
        <w:rPr>
          <w:rFonts w:ascii="Open Sans" w:eastAsia="Times New Roman" w:hAnsi="Open Sans" w:cs="Open Sans"/>
          <w:b/>
          <w:bCs/>
          <w:sz w:val="20"/>
          <w:szCs w:val="20"/>
          <w:lang w:eastAsia="en-US"/>
        </w:rPr>
        <w:t>.202</w:t>
      </w:r>
      <w:r w:rsidR="000E70FA">
        <w:rPr>
          <w:rFonts w:ascii="Open Sans" w:eastAsia="Times New Roman" w:hAnsi="Open Sans" w:cs="Open Sans"/>
          <w:b/>
          <w:bCs/>
          <w:sz w:val="20"/>
          <w:szCs w:val="20"/>
          <w:lang w:eastAsia="en-US"/>
        </w:rPr>
        <w:t xml:space="preserve">2 </w:t>
      </w:r>
      <w:r w:rsidRPr="00550E0A">
        <w:rPr>
          <w:rFonts w:ascii="Open Sans" w:eastAsia="Times New Roman" w:hAnsi="Open Sans" w:cs="Open Sans"/>
          <w:sz w:val="20"/>
          <w:szCs w:val="20"/>
          <w:lang w:eastAsia="en-US"/>
        </w:rPr>
        <w:t xml:space="preserve">roku o godz. </w:t>
      </w:r>
      <w:r w:rsidRPr="00550E0A">
        <w:rPr>
          <w:rFonts w:ascii="Open Sans" w:eastAsia="Times New Roman" w:hAnsi="Open Sans" w:cs="Open Sans"/>
          <w:b/>
          <w:bCs/>
          <w:sz w:val="20"/>
          <w:szCs w:val="20"/>
          <w:lang w:eastAsia="en-US"/>
        </w:rPr>
        <w:t>12:05</w:t>
      </w:r>
      <w:r w:rsidRPr="00550E0A">
        <w:rPr>
          <w:rFonts w:ascii="Open Sans" w:eastAsia="Times New Roman" w:hAnsi="Open Sans" w:cs="Open Sans"/>
          <w:sz w:val="20"/>
          <w:szCs w:val="20"/>
          <w:lang w:eastAsia="en-US"/>
        </w:rPr>
        <w:t xml:space="preserve"> w siedzibie Zamawiającego - Port Lotniczy Gdańsk Sp. z o.o., ul. Słowackiego 200, 80-298 Gdańsk, sala konferencyjna na parterze.</w:t>
      </w:r>
    </w:p>
    <w:p w14:paraId="30C6ADF2" w14:textId="77777777" w:rsidR="00251F3C" w:rsidRPr="00550E0A" w:rsidRDefault="00251F3C" w:rsidP="0097640D">
      <w:pPr>
        <w:numPr>
          <w:ilvl w:val="0"/>
          <w:numId w:val="29"/>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Otwarcia ofert dokonuje Komisja Przetargowa. Otwarcie ofert jest jawne.</w:t>
      </w:r>
    </w:p>
    <w:p w14:paraId="510BE7D7" w14:textId="77777777" w:rsidR="00251F3C" w:rsidRPr="00550E0A" w:rsidRDefault="00251F3C" w:rsidP="0097640D">
      <w:pPr>
        <w:numPr>
          <w:ilvl w:val="0"/>
          <w:numId w:val="29"/>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Podczas otwarcia ofert Zamawiający podaje nazwy (firmy) i adresy Wykonawców, a także informacje dotyczące ceny.  </w:t>
      </w:r>
    </w:p>
    <w:p w14:paraId="50CA1585" w14:textId="77777777" w:rsidR="00251F3C" w:rsidRPr="00550E0A" w:rsidRDefault="00251F3C" w:rsidP="0097640D">
      <w:pPr>
        <w:numPr>
          <w:ilvl w:val="0"/>
          <w:numId w:val="29"/>
        </w:numPr>
        <w:spacing w:after="0"/>
        <w:ind w:left="360"/>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Wykonawca, który nie będzie obecny przy otwarciu ofert, może wystąpić do Zamawiającego z wnioskiem o przesłanie informacji ogłoszonych w trakcie otwarcia ofert.</w:t>
      </w:r>
    </w:p>
    <w:p w14:paraId="704ABFB1" w14:textId="77777777" w:rsidR="00261306" w:rsidRPr="00550E0A" w:rsidRDefault="00261306" w:rsidP="00F95136">
      <w:pPr>
        <w:spacing w:after="0"/>
        <w:jc w:val="both"/>
        <w:rPr>
          <w:rFonts w:ascii="Open Sans" w:eastAsia="Open Sans" w:hAnsi="Open Sans" w:cs="Open Sans"/>
          <w:color w:val="000080"/>
          <w:sz w:val="20"/>
          <w:szCs w:val="20"/>
        </w:rPr>
      </w:pPr>
    </w:p>
    <w:p w14:paraId="7EA8CD2D" w14:textId="77777777" w:rsidR="00261306" w:rsidRPr="008D406A" w:rsidRDefault="00BA66EF">
      <w:pPr>
        <w:spacing w:after="0" w:line="240" w:lineRule="auto"/>
        <w:ind w:left="-110"/>
        <w:jc w:val="center"/>
        <w:rPr>
          <w:rFonts w:ascii="Open Sans" w:eastAsia="Open Sans" w:hAnsi="Open Sans" w:cs="Open Sans"/>
          <w:b/>
          <w:color w:val="000000"/>
          <w:sz w:val="20"/>
          <w:szCs w:val="20"/>
        </w:rPr>
      </w:pPr>
      <w:r w:rsidRPr="008D406A">
        <w:rPr>
          <w:rFonts w:ascii="Open Sans" w:eastAsia="Open Sans" w:hAnsi="Open Sans" w:cs="Open Sans"/>
          <w:b/>
          <w:color w:val="000000"/>
          <w:sz w:val="20"/>
          <w:szCs w:val="20"/>
        </w:rPr>
        <w:t>ROZDZIAŁ XII - PODSTAWY WYKLUCZENIA WYKONAWCÓW, ODRZUCENIA OFERT I UNIEWAŻNIENIA POSTĘPOWANIA</w:t>
      </w:r>
    </w:p>
    <w:p w14:paraId="2CD43C7F" w14:textId="77777777" w:rsidR="00261306" w:rsidRPr="008D406A" w:rsidRDefault="00BA66EF" w:rsidP="0097640D">
      <w:pPr>
        <w:numPr>
          <w:ilvl w:val="0"/>
          <w:numId w:val="15"/>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 postępowania o udzielenie Zamówienia wyklucza się:</w:t>
      </w:r>
    </w:p>
    <w:p w14:paraId="6521A56F" w14:textId="77777777" w:rsidR="00261306" w:rsidRPr="008D406A" w:rsidRDefault="00BA66EF" w:rsidP="0097640D">
      <w:pPr>
        <w:numPr>
          <w:ilvl w:val="1"/>
          <w:numId w:val="10"/>
        </w:numPr>
        <w:spacing w:line="240" w:lineRule="auto"/>
        <w:ind w:left="1074" w:hanging="357"/>
        <w:jc w:val="both"/>
        <w:rPr>
          <w:rFonts w:ascii="Open Sans" w:eastAsia="Open Sans" w:hAnsi="Open Sans" w:cs="Open Sans"/>
          <w:sz w:val="20"/>
          <w:szCs w:val="20"/>
        </w:rPr>
      </w:pPr>
      <w:bookmarkStart w:id="15" w:name="_17dp8vu" w:colFirst="0" w:colLast="0"/>
      <w:bookmarkEnd w:id="15"/>
      <w:r w:rsidRPr="008D406A">
        <w:rPr>
          <w:rFonts w:ascii="Open Sans" w:eastAsia="Open Sans" w:hAnsi="Open Sans" w:cs="Open Sans"/>
          <w:sz w:val="20"/>
          <w:szCs w:val="20"/>
        </w:rPr>
        <w:t>Wykonawców, którzy nie wykazali spełniania warunków udziału w postępowaniu lub braku podstaw wykluczenia</w:t>
      </w:r>
    </w:p>
    <w:p w14:paraId="56D4703C" w14:textId="77777777" w:rsidR="00261306" w:rsidRPr="008D406A" w:rsidRDefault="00BA66EF" w:rsidP="0097640D">
      <w:pPr>
        <w:numPr>
          <w:ilvl w:val="1"/>
          <w:numId w:val="10"/>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Wykonawców którzy w ciągu ostatnich trzech lat przed wszczęciem postępowania wyrządzili istotną szkodę Zamawiającemu nie wykonując zamówienia lub wykonując je nienależycie, a szkoda ta nie została dobrowolnie naprawiona do dnia wszczęcia postępowania, chyba że niewykonanie lub nienależyte wykonanie jest następstwem okoliczności, za które Wykonawca nie ponosi odpowiedzialności;</w:t>
      </w:r>
    </w:p>
    <w:p w14:paraId="2EE290A1" w14:textId="1E984DC1" w:rsidR="003D0C9D" w:rsidRPr="008D406A" w:rsidRDefault="003D0C9D" w:rsidP="0097640D">
      <w:pPr>
        <w:numPr>
          <w:ilvl w:val="1"/>
          <w:numId w:val="10"/>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0E70FA">
        <w:rPr>
          <w:rFonts w:ascii="Open Sans" w:eastAsia="Open Sans" w:hAnsi="Open Sans" w:cs="Open Sans"/>
          <w:sz w:val="20"/>
          <w:szCs w:val="20"/>
        </w:rPr>
        <w:t>(</w:t>
      </w:r>
      <w:r w:rsidR="00775C44" w:rsidRPr="008D406A">
        <w:rPr>
          <w:rFonts w:ascii="Open Sans" w:eastAsia="Open Sans" w:hAnsi="Open Sans" w:cs="Open Sans"/>
          <w:sz w:val="20"/>
          <w:szCs w:val="20"/>
        </w:rPr>
        <w:t>Dz.U. z 20</w:t>
      </w:r>
      <w:r w:rsidR="000E70FA">
        <w:rPr>
          <w:rFonts w:ascii="Open Sans" w:eastAsia="Open Sans" w:hAnsi="Open Sans" w:cs="Open Sans"/>
          <w:sz w:val="20"/>
          <w:szCs w:val="20"/>
        </w:rPr>
        <w:t>21</w:t>
      </w:r>
      <w:r w:rsidR="00775C44" w:rsidRPr="008D406A">
        <w:rPr>
          <w:rFonts w:ascii="Open Sans" w:eastAsia="Open Sans" w:hAnsi="Open Sans" w:cs="Open Sans"/>
          <w:sz w:val="20"/>
          <w:szCs w:val="20"/>
        </w:rPr>
        <w:t xml:space="preserve"> r. poz. </w:t>
      </w:r>
      <w:r w:rsidR="000E70FA">
        <w:rPr>
          <w:rFonts w:ascii="Open Sans" w:eastAsia="Open Sans" w:hAnsi="Open Sans" w:cs="Open Sans"/>
          <w:sz w:val="20"/>
          <w:szCs w:val="20"/>
        </w:rPr>
        <w:t>978</w:t>
      </w:r>
      <w:r w:rsidRPr="008D406A">
        <w:rPr>
          <w:rFonts w:ascii="Open Sans" w:eastAsia="Open Sans" w:hAnsi="Open Sans" w:cs="Open Sans"/>
          <w:sz w:val="20"/>
          <w:szCs w:val="20"/>
        </w:rPr>
        <w:t xml:space="preserve">) lub którego upadłość ogłoszono, z wyjątkiem wykonawcy, który po ogłoszeniu upadłości zawarł </w:t>
      </w:r>
      <w:r w:rsidRPr="008D406A">
        <w:rPr>
          <w:rFonts w:ascii="Open Sans" w:eastAsia="Open Sans" w:hAnsi="Open Sans" w:cs="Open Sans"/>
          <w:sz w:val="20"/>
          <w:szCs w:val="20"/>
        </w:rPr>
        <w:lastRenderedPageBreak/>
        <w:t>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775C44" w:rsidRPr="008D406A">
        <w:rPr>
          <w:rFonts w:ascii="Open Sans" w:eastAsia="Open Sans" w:hAnsi="Open Sans" w:cs="Open Sans"/>
          <w:sz w:val="20"/>
          <w:szCs w:val="20"/>
        </w:rPr>
        <w:t xml:space="preserve">Dz.U. z </w:t>
      </w:r>
      <w:r w:rsidR="000E70FA" w:rsidRPr="008D406A">
        <w:rPr>
          <w:rFonts w:ascii="Open Sans" w:eastAsia="Open Sans" w:hAnsi="Open Sans" w:cs="Open Sans"/>
          <w:sz w:val="20"/>
          <w:szCs w:val="20"/>
        </w:rPr>
        <w:t>20</w:t>
      </w:r>
      <w:r w:rsidR="000E70FA">
        <w:rPr>
          <w:rFonts w:ascii="Open Sans" w:eastAsia="Open Sans" w:hAnsi="Open Sans" w:cs="Open Sans"/>
          <w:sz w:val="20"/>
          <w:szCs w:val="20"/>
        </w:rPr>
        <w:t>22</w:t>
      </w:r>
      <w:r w:rsidR="000E70FA" w:rsidRPr="008D406A">
        <w:rPr>
          <w:rFonts w:ascii="Open Sans" w:eastAsia="Open Sans" w:hAnsi="Open Sans" w:cs="Open Sans"/>
          <w:sz w:val="20"/>
          <w:szCs w:val="20"/>
        </w:rPr>
        <w:t xml:space="preserve"> </w:t>
      </w:r>
      <w:r w:rsidR="00775C44" w:rsidRPr="008D406A">
        <w:rPr>
          <w:rFonts w:ascii="Open Sans" w:eastAsia="Open Sans" w:hAnsi="Open Sans" w:cs="Open Sans"/>
          <w:sz w:val="20"/>
          <w:szCs w:val="20"/>
        </w:rPr>
        <w:t>r. poz.</w:t>
      </w:r>
      <w:r w:rsidR="000E70FA">
        <w:rPr>
          <w:rFonts w:ascii="Open Sans" w:eastAsia="Open Sans" w:hAnsi="Open Sans" w:cs="Open Sans"/>
          <w:sz w:val="20"/>
          <w:szCs w:val="20"/>
        </w:rPr>
        <w:t>1520</w:t>
      </w:r>
      <w:r w:rsidRPr="008D406A">
        <w:rPr>
          <w:rFonts w:ascii="Open Sans" w:eastAsia="Open Sans" w:hAnsi="Open Sans" w:cs="Open Sans"/>
          <w:sz w:val="20"/>
          <w:szCs w:val="20"/>
        </w:rPr>
        <w:t>);</w:t>
      </w:r>
    </w:p>
    <w:p w14:paraId="44D33A5E" w14:textId="77777777" w:rsidR="00261306" w:rsidRPr="008D406A" w:rsidRDefault="00BA66EF" w:rsidP="0097640D">
      <w:pPr>
        <w:numPr>
          <w:ilvl w:val="1"/>
          <w:numId w:val="10"/>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Wykonawców, którzy zalegają z uiszczaniem podatków, opłat lub składek na ubezpieczenie społeczne lub zdrowotne, z wyjątkiem przypadków gdy uzyskali oni przewidziane prawem zwolnienie, odroczenie, rozłożenie na raty zaległych płatności lub wstrzymanie w całości wykonania decyzji organu.</w:t>
      </w:r>
    </w:p>
    <w:p w14:paraId="767305BB" w14:textId="77777777" w:rsidR="00261306" w:rsidRPr="008D406A" w:rsidRDefault="00BA66EF" w:rsidP="0097640D">
      <w:pPr>
        <w:widowControl w:val="0"/>
        <w:numPr>
          <w:ilvl w:val="0"/>
          <w:numId w:val="15"/>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 postępowania o udzielenie Zamówienia wyklucza się również Wykonawców, którzy:</w:t>
      </w:r>
    </w:p>
    <w:p w14:paraId="35AFD21E" w14:textId="77777777" w:rsidR="00261306" w:rsidRPr="008D406A" w:rsidRDefault="00BA66EF" w:rsidP="0097640D">
      <w:pPr>
        <w:numPr>
          <w:ilvl w:val="0"/>
          <w:numId w:val="16"/>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wykonywali czynności bezpośrednio związane z przygotowaniem prowadzonego postępowania lub posługiwali się w celu sporządzenia oferty osobami uczestniczącymi w dokonywaniu tych czynności, chyba że udział tych Wykonawców w postępowaniu nie utrudni uczciwej konkurencji;</w:t>
      </w:r>
    </w:p>
    <w:p w14:paraId="351C940D" w14:textId="77777777" w:rsidR="00261306" w:rsidRPr="008D406A" w:rsidRDefault="00BA66EF" w:rsidP="0097640D">
      <w:pPr>
        <w:numPr>
          <w:ilvl w:val="0"/>
          <w:numId w:val="16"/>
        </w:numPr>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złożyli nieprawdziwe informacje mające wpływ na wynik prowadzonego postępowania.</w:t>
      </w:r>
    </w:p>
    <w:p w14:paraId="246897AF" w14:textId="77777777" w:rsidR="00C51A6A" w:rsidRPr="008D406A" w:rsidRDefault="00BA66EF" w:rsidP="0097640D">
      <w:pPr>
        <w:pStyle w:val="Akapitzlist"/>
        <w:numPr>
          <w:ilvl w:val="0"/>
          <w:numId w:val="15"/>
        </w:numPr>
        <w:spacing w:line="240" w:lineRule="auto"/>
        <w:jc w:val="both"/>
        <w:rPr>
          <w:rFonts w:ascii="Open Sans" w:eastAsia="Open Sans" w:hAnsi="Open Sans" w:cs="Open Sans"/>
          <w:sz w:val="20"/>
          <w:szCs w:val="20"/>
        </w:rPr>
      </w:pPr>
      <w:r w:rsidRPr="008D406A">
        <w:rPr>
          <w:rFonts w:ascii="Open Sans" w:eastAsia="Open Sans" w:hAnsi="Open Sans" w:cs="Open Sans"/>
          <w:sz w:val="20"/>
          <w:szCs w:val="20"/>
        </w:rPr>
        <w:t xml:space="preserve">Zamawiający może odstąpić od wykluczenia Wykonawcy, jeżeli przemawia za tym interes </w:t>
      </w:r>
    </w:p>
    <w:p w14:paraId="5B8FC9B2" w14:textId="546E4B4B" w:rsidR="00261306" w:rsidRPr="008D406A" w:rsidRDefault="00BA66EF" w:rsidP="00C51A6A">
      <w:pPr>
        <w:pStyle w:val="Akapitzlist"/>
        <w:spacing w:line="240" w:lineRule="auto"/>
        <w:ind w:left="1077"/>
        <w:jc w:val="both"/>
        <w:rPr>
          <w:rFonts w:ascii="Open Sans" w:eastAsia="Open Sans" w:hAnsi="Open Sans" w:cs="Open Sans"/>
          <w:sz w:val="20"/>
          <w:szCs w:val="20"/>
        </w:rPr>
      </w:pPr>
      <w:r w:rsidRPr="008D406A">
        <w:rPr>
          <w:rFonts w:ascii="Open Sans" w:eastAsia="Open Sans" w:hAnsi="Open Sans" w:cs="Open Sans"/>
          <w:sz w:val="20"/>
          <w:szCs w:val="20"/>
        </w:rPr>
        <w:t>Zamawiającego</w:t>
      </w:r>
      <w:r w:rsidR="00A029DD" w:rsidRPr="008D406A">
        <w:rPr>
          <w:rFonts w:ascii="Open Sans" w:eastAsia="Open Sans" w:hAnsi="Open Sans" w:cs="Open Sans"/>
          <w:sz w:val="20"/>
          <w:szCs w:val="20"/>
        </w:rPr>
        <w:t>.</w:t>
      </w:r>
    </w:p>
    <w:p w14:paraId="264B6ED0" w14:textId="77777777" w:rsidR="0042775B" w:rsidRPr="008D406A" w:rsidRDefault="0042775B" w:rsidP="00C51A6A">
      <w:pPr>
        <w:pStyle w:val="Akapitzlist"/>
        <w:spacing w:line="240" w:lineRule="auto"/>
        <w:ind w:left="1077"/>
        <w:jc w:val="both"/>
        <w:rPr>
          <w:rFonts w:ascii="Open Sans" w:eastAsia="Open Sans" w:hAnsi="Open Sans" w:cs="Open Sans"/>
          <w:color w:val="FF0000"/>
          <w:sz w:val="20"/>
          <w:szCs w:val="20"/>
        </w:rPr>
      </w:pPr>
    </w:p>
    <w:p w14:paraId="3639A98D" w14:textId="73BC6D32" w:rsidR="00261306" w:rsidRPr="008D406A" w:rsidRDefault="00BA66EF" w:rsidP="0097640D">
      <w:pPr>
        <w:pStyle w:val="Akapitzlist"/>
        <w:numPr>
          <w:ilvl w:val="0"/>
          <w:numId w:val="15"/>
        </w:numPr>
        <w:tabs>
          <w:tab w:val="left" w:pos="9072"/>
        </w:tabs>
        <w:spacing w:line="240" w:lineRule="auto"/>
        <w:jc w:val="both"/>
        <w:rPr>
          <w:rFonts w:ascii="Open Sans" w:eastAsia="Open Sans" w:hAnsi="Open Sans" w:cs="Open Sans"/>
          <w:sz w:val="20"/>
          <w:szCs w:val="20"/>
        </w:rPr>
      </w:pPr>
      <w:r w:rsidRPr="008D406A">
        <w:rPr>
          <w:rFonts w:ascii="Open Sans" w:eastAsia="Open Sans" w:hAnsi="Open Sans" w:cs="Open Sans"/>
          <w:sz w:val="20"/>
          <w:szCs w:val="20"/>
        </w:rPr>
        <w:t>Komisja Przetargowa poprawia w treści oferty oczywiste omyłki pisarskie, oczywiste omyłki rachunkowe z uwzględnieniem konsekwencji rachunkowych dokonanych poprawek, inne omyłki polegające na niezgodności oferty ze specyfikacją istotnych warunków zamówienia, nie powodujące istotnych zmian w treści oferty,</w:t>
      </w:r>
      <w:r w:rsidR="00087A52" w:rsidRPr="008D406A">
        <w:rPr>
          <w:rFonts w:ascii="Open Sans" w:eastAsia="Open Sans" w:hAnsi="Open Sans" w:cs="Open Sans"/>
          <w:sz w:val="20"/>
          <w:szCs w:val="20"/>
        </w:rPr>
        <w:t xml:space="preserve"> </w:t>
      </w:r>
      <w:r w:rsidRPr="008D406A">
        <w:rPr>
          <w:rFonts w:ascii="Open Sans" w:eastAsia="Open Sans" w:hAnsi="Open Sans" w:cs="Open Sans"/>
          <w:sz w:val="20"/>
          <w:szCs w:val="20"/>
        </w:rPr>
        <w:t>niezwłocznie zawiadamiając o tym Wykonawcę. Jeżeli Wykonawca nie wyrazi zgody na poprawienie oferty w terminie 3 dni od dnia otrzymania zawiadomienia w tej sprawie, jego oferta podlega odrzuceniu.</w:t>
      </w:r>
    </w:p>
    <w:p w14:paraId="3B8C3051" w14:textId="5A2BC070" w:rsidR="00261306" w:rsidRPr="008D406A" w:rsidRDefault="00BA66EF" w:rsidP="0097640D">
      <w:pPr>
        <w:pStyle w:val="Akapitzlist"/>
        <w:numPr>
          <w:ilvl w:val="0"/>
          <w:numId w:val="15"/>
        </w:numPr>
        <w:tabs>
          <w:tab w:val="left" w:pos="9072"/>
        </w:tabs>
        <w:spacing w:line="240" w:lineRule="auto"/>
        <w:jc w:val="both"/>
        <w:rPr>
          <w:rFonts w:ascii="Open Sans" w:hAnsi="Open Sans" w:cs="Open Sans"/>
          <w:sz w:val="20"/>
          <w:szCs w:val="20"/>
        </w:rPr>
      </w:pPr>
      <w:r w:rsidRPr="008D406A">
        <w:rPr>
          <w:rFonts w:ascii="Open Sans" w:hAnsi="Open Sans" w:cs="Open Sans"/>
          <w:sz w:val="20"/>
          <w:szCs w:val="20"/>
        </w:rPr>
        <w:t>W toku badania i oceny złożonych ofert Zamawiający może zażądać udzielenia przez Wykonawców dodatkowych wyjaśnień dotyczących treści złożonych ofert.</w:t>
      </w:r>
    </w:p>
    <w:p w14:paraId="0C265E6F" w14:textId="0ADFC298" w:rsidR="00261306" w:rsidRPr="008D406A" w:rsidRDefault="00BA66EF" w:rsidP="0097640D">
      <w:pPr>
        <w:pStyle w:val="Akapitzlist"/>
        <w:numPr>
          <w:ilvl w:val="0"/>
          <w:numId w:val="15"/>
        </w:numPr>
        <w:tabs>
          <w:tab w:val="left" w:pos="9072"/>
        </w:tabs>
        <w:spacing w:line="240" w:lineRule="auto"/>
        <w:jc w:val="both"/>
        <w:rPr>
          <w:rFonts w:ascii="Open Sans" w:eastAsia="Open Sans" w:hAnsi="Open Sans" w:cs="Open Sans"/>
          <w:sz w:val="20"/>
          <w:szCs w:val="20"/>
        </w:rPr>
      </w:pPr>
      <w:r w:rsidRPr="008D406A">
        <w:rPr>
          <w:rFonts w:ascii="Open Sans" w:eastAsia="Open Sans" w:hAnsi="Open Sans" w:cs="Open Sans"/>
          <w:sz w:val="20"/>
          <w:szCs w:val="20"/>
        </w:rPr>
        <w:t>Zamawiający odrzuci ofertę, jeżeli:</w:t>
      </w:r>
    </w:p>
    <w:p w14:paraId="06EAFA96"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nie spełnia wymagań określonych w Specyfikacji Istotnych Warunków Zamówienia, z zastrzeżeniem ust. 4 niniejszego Rozdziału, lub jest niezgodna ze Specyfikacją Istotnych Warunków Zamówienia;</w:t>
      </w:r>
    </w:p>
    <w:p w14:paraId="7F9C110C"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została złożona przez Wykonawcę podlegającego wykluczeniu z udziału w postępowaniu;</w:t>
      </w:r>
    </w:p>
    <w:p w14:paraId="21470148"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zawiera rażąco niską cenę w stosunku do przedmiotu Zamówienia;</w:t>
      </w:r>
    </w:p>
    <w:p w14:paraId="3C08EDD0"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zawiera błędy w obliczeniu ceny, których nie można poprawić w sposób określony w SIWZ;</w:t>
      </w:r>
    </w:p>
    <w:p w14:paraId="3D98296B"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Wykonawca w terminie 3 dni od daty otrzymania zawiadomienia nie zgodzi się na poprawienie omyłek, o których mowa w ust. 4 niniejszego Rozdziału;</w:t>
      </w:r>
    </w:p>
    <w:p w14:paraId="1179B415"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Wykonawca nie wyraził zgody na przedłużenie terminu związania ofertą;</w:t>
      </w:r>
    </w:p>
    <w:p w14:paraId="04FE44AD" w14:textId="605926D0"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Wykonawca pomimo wezwania przez Zamawiającego nie przedłożył dokumentów</w:t>
      </w:r>
      <w:r w:rsidR="00D30C46">
        <w:rPr>
          <w:rFonts w:ascii="Open Sans" w:eastAsia="Open Sans" w:hAnsi="Open Sans" w:cs="Open Sans"/>
          <w:sz w:val="20"/>
          <w:szCs w:val="20"/>
        </w:rPr>
        <w:t>, oświadczeń</w:t>
      </w:r>
      <w:r w:rsidR="00F268EE">
        <w:rPr>
          <w:rFonts w:ascii="Open Sans" w:eastAsia="Open Sans" w:hAnsi="Open Sans" w:cs="Open Sans"/>
          <w:sz w:val="20"/>
          <w:szCs w:val="20"/>
        </w:rPr>
        <w:t xml:space="preserve"> lub próbek</w:t>
      </w:r>
      <w:r w:rsidRPr="008D406A">
        <w:rPr>
          <w:rFonts w:ascii="Open Sans" w:eastAsia="Open Sans" w:hAnsi="Open Sans" w:cs="Open Sans"/>
          <w:sz w:val="20"/>
          <w:szCs w:val="20"/>
        </w:rPr>
        <w:t>, które zgodnie z SIWZ należy złożyć;</w:t>
      </w:r>
    </w:p>
    <w:p w14:paraId="299D596C" w14:textId="77777777" w:rsidR="0042775B" w:rsidRPr="008D406A" w:rsidRDefault="0042775B" w:rsidP="0097640D">
      <w:pPr>
        <w:numPr>
          <w:ilvl w:val="0"/>
          <w:numId w:val="9"/>
        </w:numPr>
        <w:tabs>
          <w:tab w:val="left" w:pos="9072"/>
        </w:tabs>
        <w:spacing w:line="240" w:lineRule="auto"/>
        <w:jc w:val="both"/>
        <w:rPr>
          <w:rFonts w:ascii="Open Sans" w:eastAsia="Open Sans" w:hAnsi="Open Sans" w:cs="Open Sans"/>
          <w:sz w:val="20"/>
          <w:szCs w:val="20"/>
        </w:rPr>
      </w:pPr>
      <w:r w:rsidRPr="008D406A">
        <w:rPr>
          <w:rFonts w:ascii="Open Sans" w:eastAsia="Open Sans" w:hAnsi="Open Sans" w:cs="Open Sans"/>
          <w:sz w:val="20"/>
          <w:szCs w:val="20"/>
        </w:rPr>
        <w:t>wadium nie zostało wniesione lub zostało wniesione w sposób nieprawidłowy;</w:t>
      </w:r>
    </w:p>
    <w:p w14:paraId="147C3D08" w14:textId="77777777" w:rsidR="0042775B" w:rsidRPr="008D406A" w:rsidRDefault="0042775B" w:rsidP="0097640D">
      <w:pPr>
        <w:numPr>
          <w:ilvl w:val="0"/>
          <w:numId w:val="9"/>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będzie nieważna na podstawie odrębnych przepisów.</w:t>
      </w:r>
    </w:p>
    <w:p w14:paraId="4538E7E2" w14:textId="77777777" w:rsidR="0042775B" w:rsidRPr="008D406A" w:rsidRDefault="0042775B" w:rsidP="008D406A">
      <w:pPr>
        <w:pStyle w:val="Akapitzlist"/>
        <w:tabs>
          <w:tab w:val="left" w:pos="9072"/>
        </w:tabs>
        <w:spacing w:line="240" w:lineRule="auto"/>
        <w:ind w:left="1077"/>
        <w:jc w:val="both"/>
        <w:rPr>
          <w:rFonts w:ascii="Open Sans" w:eastAsia="Open Sans" w:hAnsi="Open Sans" w:cs="Open Sans"/>
          <w:sz w:val="20"/>
          <w:szCs w:val="20"/>
        </w:rPr>
      </w:pPr>
    </w:p>
    <w:p w14:paraId="7CC6D082" w14:textId="2C2CB28F" w:rsidR="00261306" w:rsidRDefault="00BA66EF" w:rsidP="0097640D">
      <w:pPr>
        <w:pStyle w:val="Akapitzlist"/>
        <w:numPr>
          <w:ilvl w:val="0"/>
          <w:numId w:val="15"/>
        </w:numPr>
        <w:tabs>
          <w:tab w:val="left" w:pos="9072"/>
        </w:tabs>
        <w:spacing w:line="240" w:lineRule="auto"/>
        <w:jc w:val="both"/>
        <w:rPr>
          <w:rFonts w:ascii="Open Sans" w:hAnsi="Open Sans" w:cs="Open Sans"/>
          <w:sz w:val="20"/>
          <w:szCs w:val="20"/>
        </w:rPr>
      </w:pPr>
      <w:r w:rsidRPr="008D406A">
        <w:rPr>
          <w:rFonts w:ascii="Open Sans" w:hAnsi="Open Sans" w:cs="Open Sans"/>
          <w:sz w:val="20"/>
          <w:szCs w:val="20"/>
        </w:rPr>
        <w:lastRenderedPageBreak/>
        <w:t>Spośród ofert nie podlegających odrzuceniu zostanie wybrana oferta najkorzystniejsza na podstawie kryteriów oceny ofert określonych w niniejszej specyfikacji.</w:t>
      </w:r>
    </w:p>
    <w:p w14:paraId="531C88DC" w14:textId="77777777" w:rsidR="00492354" w:rsidRPr="008D406A" w:rsidRDefault="00492354" w:rsidP="00492354">
      <w:pPr>
        <w:pStyle w:val="Akapitzlist"/>
        <w:tabs>
          <w:tab w:val="left" w:pos="9072"/>
        </w:tabs>
        <w:spacing w:line="240" w:lineRule="auto"/>
        <w:ind w:left="927"/>
        <w:jc w:val="both"/>
        <w:rPr>
          <w:rFonts w:ascii="Open Sans" w:hAnsi="Open Sans" w:cs="Open Sans"/>
          <w:sz w:val="20"/>
          <w:szCs w:val="20"/>
        </w:rPr>
      </w:pPr>
    </w:p>
    <w:p w14:paraId="723A056F" w14:textId="5DD5333D" w:rsidR="00261306" w:rsidRPr="008D406A" w:rsidRDefault="00BA66EF" w:rsidP="0097640D">
      <w:pPr>
        <w:pStyle w:val="Akapitzlist"/>
        <w:numPr>
          <w:ilvl w:val="0"/>
          <w:numId w:val="15"/>
        </w:numPr>
        <w:tabs>
          <w:tab w:val="left" w:pos="9072"/>
        </w:tabs>
        <w:spacing w:line="240" w:lineRule="auto"/>
        <w:jc w:val="both"/>
        <w:rPr>
          <w:rFonts w:ascii="Open Sans" w:eastAsia="Open Sans" w:hAnsi="Open Sans" w:cs="Open Sans"/>
          <w:sz w:val="20"/>
          <w:szCs w:val="20"/>
        </w:rPr>
      </w:pPr>
      <w:r w:rsidRPr="008D406A">
        <w:rPr>
          <w:rFonts w:ascii="Open Sans" w:eastAsia="Open Sans" w:hAnsi="Open Sans" w:cs="Open Sans"/>
          <w:sz w:val="20"/>
          <w:szCs w:val="20"/>
        </w:rPr>
        <w:t>Zamawiający unieważnia postępowanie, jeżeli:</w:t>
      </w:r>
    </w:p>
    <w:p w14:paraId="38FF60EE" w14:textId="77777777" w:rsidR="0042775B" w:rsidRPr="008D406A" w:rsidRDefault="0042775B" w:rsidP="0097640D">
      <w:pPr>
        <w:numPr>
          <w:ilvl w:val="0"/>
          <w:numId w:val="14"/>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nie złożono ani jednej oferty nie podlegającej odrzuceniu;</w:t>
      </w:r>
    </w:p>
    <w:p w14:paraId="383662CD" w14:textId="77777777" w:rsidR="0042775B" w:rsidRPr="008D406A" w:rsidRDefault="0042775B" w:rsidP="0097640D">
      <w:pPr>
        <w:numPr>
          <w:ilvl w:val="0"/>
          <w:numId w:val="14"/>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cena oferty najkorzystniejszej lub oferta z najniższą ceną przewyższa kwotę, którą Zamawiający zamierzał przeznaczyć na sfinansowanie Zamówienia;</w:t>
      </w:r>
    </w:p>
    <w:p w14:paraId="1979323C" w14:textId="77777777" w:rsidR="0042775B" w:rsidRPr="008D406A" w:rsidRDefault="0042775B" w:rsidP="0097640D">
      <w:pPr>
        <w:numPr>
          <w:ilvl w:val="0"/>
          <w:numId w:val="14"/>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w przypadkach, w których zostały złożone oferty dodatkowe o takiej samej cenie;</w:t>
      </w:r>
    </w:p>
    <w:p w14:paraId="5988E084" w14:textId="77777777" w:rsidR="0042775B" w:rsidRPr="008D406A" w:rsidRDefault="0042775B" w:rsidP="0097640D">
      <w:pPr>
        <w:numPr>
          <w:ilvl w:val="0"/>
          <w:numId w:val="14"/>
        </w:numPr>
        <w:tabs>
          <w:tab w:val="left" w:pos="9072"/>
        </w:tabs>
        <w:spacing w:line="240" w:lineRule="auto"/>
        <w:ind w:left="1074" w:hanging="357"/>
        <w:jc w:val="both"/>
        <w:rPr>
          <w:rFonts w:ascii="Open Sans" w:eastAsia="Open Sans" w:hAnsi="Open Sans" w:cs="Open Sans"/>
          <w:sz w:val="20"/>
          <w:szCs w:val="20"/>
        </w:rPr>
      </w:pPr>
      <w:r w:rsidRPr="008D406A">
        <w:rPr>
          <w:rFonts w:ascii="Open Sans" w:eastAsia="Open Sans" w:hAnsi="Open Sans" w:cs="Open Sans"/>
          <w:sz w:val="20"/>
          <w:szCs w:val="20"/>
        </w:rPr>
        <w:t xml:space="preserve">w przypadku, gdy wystąpiła zmiana okoliczności powodująca, że prowadzenie postępowania lub wykonanie Zamówienia nie leży w interesie Zamawiającego, </w:t>
      </w:r>
    </w:p>
    <w:p w14:paraId="6BAFA624" w14:textId="77777777" w:rsidR="0042775B" w:rsidRPr="008D406A" w:rsidRDefault="0042775B" w:rsidP="008D406A">
      <w:pPr>
        <w:pStyle w:val="Akapitzlist"/>
        <w:tabs>
          <w:tab w:val="left" w:pos="9072"/>
        </w:tabs>
        <w:spacing w:line="240" w:lineRule="auto"/>
        <w:ind w:left="927"/>
        <w:jc w:val="both"/>
        <w:rPr>
          <w:rFonts w:ascii="Open Sans" w:eastAsia="Open Sans" w:hAnsi="Open Sans" w:cs="Open Sans"/>
          <w:sz w:val="20"/>
          <w:szCs w:val="20"/>
        </w:rPr>
      </w:pPr>
    </w:p>
    <w:p w14:paraId="5A3990E5" w14:textId="77777777" w:rsidR="00261306" w:rsidRPr="008D406A" w:rsidRDefault="00BA66EF" w:rsidP="0097640D">
      <w:pPr>
        <w:pStyle w:val="Akapitzlist"/>
        <w:numPr>
          <w:ilvl w:val="0"/>
          <w:numId w:val="15"/>
        </w:numPr>
        <w:tabs>
          <w:tab w:val="left" w:pos="9072"/>
        </w:tabs>
        <w:spacing w:line="240" w:lineRule="auto"/>
        <w:jc w:val="both"/>
        <w:rPr>
          <w:rFonts w:ascii="Open Sans" w:hAnsi="Open Sans" w:cs="Open Sans"/>
          <w:sz w:val="20"/>
          <w:szCs w:val="20"/>
        </w:rPr>
      </w:pPr>
      <w:r w:rsidRPr="008D406A">
        <w:rPr>
          <w:rFonts w:ascii="Open Sans" w:hAnsi="Open Sans" w:cs="Open Sans"/>
          <w:sz w:val="20"/>
          <w:szCs w:val="20"/>
        </w:rPr>
        <w:t>W sytuacji unieważnienia przetargu Zamawiający nie ponosi odpowiedzialności prawnej i finansowej za przygotowanie ofert przez uczestników postępowania.</w:t>
      </w:r>
    </w:p>
    <w:p w14:paraId="6D7893E7" w14:textId="77777777" w:rsidR="00261306" w:rsidRPr="00550E0A" w:rsidRDefault="00261306">
      <w:pPr>
        <w:spacing w:after="0"/>
        <w:ind w:left="-110"/>
        <w:jc w:val="both"/>
        <w:rPr>
          <w:rFonts w:ascii="Open Sans" w:eastAsia="Open Sans" w:hAnsi="Open Sans" w:cs="Open Sans"/>
          <w:color w:val="000080"/>
          <w:sz w:val="20"/>
          <w:szCs w:val="20"/>
        </w:rPr>
      </w:pPr>
    </w:p>
    <w:p w14:paraId="45CF08A4" w14:textId="27C1136F" w:rsidR="00261306" w:rsidRPr="008D406A" w:rsidRDefault="00BA66EF" w:rsidP="001D6ECD">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XIII: Opis sposobu oblicz</w:t>
      </w:r>
      <w:r w:rsidR="00760F86">
        <w:rPr>
          <w:rFonts w:ascii="Open Sans" w:eastAsia="Open Sans" w:hAnsi="Open Sans" w:cs="Open Sans"/>
          <w:smallCaps/>
        </w:rPr>
        <w:t>e</w:t>
      </w:r>
      <w:r w:rsidRPr="008D406A">
        <w:rPr>
          <w:rFonts w:ascii="Open Sans" w:eastAsia="Open Sans" w:hAnsi="Open Sans" w:cs="Open Sans"/>
          <w:smallCaps/>
        </w:rPr>
        <w:t>nia ceny</w:t>
      </w:r>
    </w:p>
    <w:p w14:paraId="4F974C92" w14:textId="77777777" w:rsidR="00C51EA3" w:rsidRPr="00A0651A" w:rsidRDefault="005E313B" w:rsidP="0097640D">
      <w:pPr>
        <w:numPr>
          <w:ilvl w:val="0"/>
          <w:numId w:val="19"/>
        </w:numPr>
        <w:jc w:val="both"/>
        <w:rPr>
          <w:rFonts w:ascii="Open Sans" w:eastAsia="Times New Roman" w:hAnsi="Open Sans" w:cs="Open Sans"/>
          <w:b/>
          <w:bCs/>
          <w:iCs/>
          <w:sz w:val="20"/>
          <w:szCs w:val="20"/>
        </w:rPr>
      </w:pPr>
      <w:r w:rsidRPr="008D406A">
        <w:rPr>
          <w:rFonts w:ascii="Open Sans" w:eastAsia="Times New Roman" w:hAnsi="Open Sans" w:cs="Open Sans"/>
          <w:iCs/>
          <w:sz w:val="20"/>
          <w:szCs w:val="20"/>
        </w:rPr>
        <w:t xml:space="preserve">Wykonawca jest zobowiązany określić cenę ofertową w oparciu o opis przedmiotu postępowania oraz warunki realizacji umowy określone w SIWZ. </w:t>
      </w:r>
      <w:r w:rsidRPr="00A0651A">
        <w:rPr>
          <w:rFonts w:ascii="Open Sans" w:eastAsia="Times New Roman" w:hAnsi="Open Sans" w:cs="Open Sans"/>
          <w:b/>
          <w:bCs/>
          <w:iCs/>
          <w:sz w:val="20"/>
          <w:szCs w:val="20"/>
        </w:rPr>
        <w:t>Cena winna być obliczona ściśle według zapisów formularza oferty</w:t>
      </w:r>
      <w:r w:rsidRPr="00A0651A">
        <w:rPr>
          <w:rFonts w:ascii="Open Sans" w:eastAsia="Times New Roman" w:hAnsi="Open Sans" w:cs="Open Sans"/>
          <w:iCs/>
          <w:sz w:val="20"/>
          <w:szCs w:val="20"/>
        </w:rPr>
        <w:t>.</w:t>
      </w:r>
      <w:r w:rsidR="00C51EA3" w:rsidRPr="00A0651A">
        <w:rPr>
          <w:rFonts w:ascii="Open Sans" w:eastAsia="Times New Roman" w:hAnsi="Open Sans" w:cs="Open Sans"/>
          <w:b/>
          <w:bCs/>
          <w:iCs/>
          <w:sz w:val="20"/>
          <w:szCs w:val="20"/>
        </w:rPr>
        <w:t xml:space="preserve"> </w:t>
      </w:r>
    </w:p>
    <w:p w14:paraId="3A41CBCD" w14:textId="02A0C973" w:rsidR="005E313B" w:rsidRPr="00B75389" w:rsidRDefault="00C51EA3" w:rsidP="0097640D">
      <w:pPr>
        <w:numPr>
          <w:ilvl w:val="0"/>
          <w:numId w:val="19"/>
        </w:numPr>
        <w:jc w:val="both"/>
        <w:rPr>
          <w:rFonts w:ascii="Open Sans" w:eastAsia="Times New Roman" w:hAnsi="Open Sans" w:cs="Open Sans"/>
          <w:b/>
          <w:bCs/>
          <w:iCs/>
          <w:sz w:val="20"/>
          <w:szCs w:val="20"/>
        </w:rPr>
      </w:pPr>
      <w:r w:rsidRPr="00B75389">
        <w:rPr>
          <w:rFonts w:ascii="Open Sans" w:eastAsia="Times New Roman" w:hAnsi="Open Sans" w:cs="Open Sans"/>
          <w:b/>
          <w:bCs/>
          <w:iCs/>
          <w:sz w:val="20"/>
          <w:szCs w:val="20"/>
        </w:rPr>
        <w:t xml:space="preserve">Cena oferty musi zostać obliczona w oparciu o oferowane przez Wykonawcę </w:t>
      </w:r>
      <w:r w:rsidR="00675AC7">
        <w:rPr>
          <w:rFonts w:ascii="Open Sans" w:eastAsia="Times New Roman" w:hAnsi="Open Sans" w:cs="Open Sans"/>
          <w:b/>
          <w:bCs/>
          <w:iCs/>
          <w:sz w:val="20"/>
          <w:szCs w:val="20"/>
        </w:rPr>
        <w:t>ceny</w:t>
      </w:r>
      <w:r w:rsidRPr="00B75389">
        <w:rPr>
          <w:rFonts w:ascii="Open Sans" w:eastAsia="Times New Roman" w:hAnsi="Open Sans" w:cs="Open Sans"/>
          <w:b/>
          <w:bCs/>
          <w:iCs/>
          <w:sz w:val="20"/>
          <w:szCs w:val="20"/>
        </w:rPr>
        <w:t xml:space="preserve"> jednostkowe oraz szacunkowe ilości dostaw podane przez Zamawiającego w formularzu oferty. </w:t>
      </w:r>
    </w:p>
    <w:p w14:paraId="381490BE" w14:textId="353439C7" w:rsidR="005E313B" w:rsidRPr="003237A0" w:rsidRDefault="00BC32C3" w:rsidP="003237A0">
      <w:pPr>
        <w:numPr>
          <w:ilvl w:val="0"/>
          <w:numId w:val="19"/>
        </w:numPr>
        <w:tabs>
          <w:tab w:val="left" w:pos="426"/>
        </w:tabs>
        <w:jc w:val="both"/>
        <w:rPr>
          <w:rFonts w:ascii="Open Sans" w:eastAsia="Times New Roman" w:hAnsi="Open Sans" w:cs="Open Sans"/>
          <w:b/>
          <w:bCs/>
          <w:i/>
          <w:iCs/>
          <w:sz w:val="20"/>
          <w:szCs w:val="20"/>
        </w:rPr>
      </w:pPr>
      <w:r w:rsidRPr="008D406A">
        <w:rPr>
          <w:rFonts w:ascii="Open Sans" w:eastAsia="Times New Roman" w:hAnsi="Open Sans" w:cs="Open Sans"/>
          <w:b/>
          <w:bCs/>
          <w:sz w:val="20"/>
          <w:szCs w:val="20"/>
        </w:rPr>
        <w:t xml:space="preserve">Cena oferty </w:t>
      </w:r>
      <w:r w:rsidR="003237A0">
        <w:rPr>
          <w:rFonts w:ascii="Open Sans" w:eastAsia="Times New Roman" w:hAnsi="Open Sans" w:cs="Open Sans"/>
          <w:b/>
          <w:bCs/>
          <w:sz w:val="20"/>
          <w:szCs w:val="20"/>
        </w:rPr>
        <w:t>musi</w:t>
      </w:r>
      <w:r w:rsidRPr="008D406A">
        <w:rPr>
          <w:rFonts w:ascii="Open Sans" w:eastAsia="Times New Roman" w:hAnsi="Open Sans" w:cs="Open Sans"/>
          <w:b/>
          <w:bCs/>
          <w:sz w:val="20"/>
          <w:szCs w:val="20"/>
        </w:rPr>
        <w:t xml:space="preserve"> być podane w kwocie brutto oraz wskazywać cenę netto oraz wartość i stawkę podatku od towarów i usług. </w:t>
      </w:r>
      <w:r w:rsidR="003237A0">
        <w:rPr>
          <w:rFonts w:ascii="Open Sans" w:eastAsia="Times New Roman" w:hAnsi="Open Sans" w:cs="Open Sans"/>
          <w:b/>
          <w:bCs/>
          <w:sz w:val="20"/>
          <w:szCs w:val="20"/>
        </w:rPr>
        <w:t xml:space="preserve">Zamawiający wymaga ponadto podania w ofercie cen jednostkowych netto. </w:t>
      </w:r>
      <w:r w:rsidRPr="008D406A">
        <w:rPr>
          <w:rFonts w:ascii="Open Sans" w:eastAsia="Times New Roman" w:hAnsi="Open Sans" w:cs="Open Sans"/>
          <w:b/>
          <w:bCs/>
          <w:sz w:val="20"/>
          <w:szCs w:val="20"/>
        </w:rPr>
        <w:t xml:space="preserve">Wszystkie ceny w ofercie muszą być podane </w:t>
      </w:r>
      <w:r w:rsidR="005E313B" w:rsidRPr="008D406A">
        <w:rPr>
          <w:rFonts w:ascii="Open Sans" w:eastAsia="Times New Roman" w:hAnsi="Open Sans" w:cs="Open Sans"/>
          <w:b/>
          <w:bCs/>
          <w:sz w:val="20"/>
          <w:szCs w:val="20"/>
        </w:rPr>
        <w:t>w polskich jednostkach pieniężnych, z dokładnością do setnych części złotego.</w:t>
      </w:r>
    </w:p>
    <w:p w14:paraId="2F99658E" w14:textId="4AD701DB" w:rsidR="003237A0" w:rsidRPr="003237A0" w:rsidRDefault="003237A0" w:rsidP="003237A0">
      <w:pPr>
        <w:pStyle w:val="Akapitzlist"/>
        <w:numPr>
          <w:ilvl w:val="0"/>
          <w:numId w:val="19"/>
        </w:numPr>
        <w:jc w:val="both"/>
        <w:rPr>
          <w:rFonts w:ascii="Open Sans" w:eastAsia="Times New Roman" w:hAnsi="Open Sans" w:cs="Open Sans"/>
          <w:b/>
          <w:bCs/>
          <w:sz w:val="20"/>
          <w:szCs w:val="20"/>
        </w:rPr>
      </w:pPr>
      <w:r>
        <w:rPr>
          <w:rFonts w:ascii="Open Sans" w:eastAsia="Times New Roman" w:hAnsi="Open Sans" w:cs="Open Sans"/>
          <w:b/>
          <w:bCs/>
          <w:sz w:val="20"/>
          <w:szCs w:val="20"/>
        </w:rPr>
        <w:t>Ceny jednostkowe podane w ofercie</w:t>
      </w:r>
      <w:r w:rsidRPr="003237A0">
        <w:rPr>
          <w:rFonts w:ascii="Open Sans" w:eastAsia="Times New Roman" w:hAnsi="Open Sans" w:cs="Open Sans"/>
          <w:b/>
          <w:bCs/>
          <w:sz w:val="20"/>
          <w:szCs w:val="20"/>
        </w:rPr>
        <w:t xml:space="preserve"> mają charakter ryczałtowy i nie podlegają późniejszym zmianom.</w:t>
      </w:r>
    </w:p>
    <w:p w14:paraId="08019D65" w14:textId="0EAB97BA" w:rsidR="005E313B" w:rsidRPr="008D406A" w:rsidRDefault="005E313B" w:rsidP="0097640D">
      <w:pPr>
        <w:numPr>
          <w:ilvl w:val="0"/>
          <w:numId w:val="19"/>
        </w:numPr>
        <w:jc w:val="both"/>
        <w:rPr>
          <w:rFonts w:ascii="Open Sans" w:eastAsia="Times New Roman" w:hAnsi="Open Sans" w:cs="Open Sans"/>
          <w:sz w:val="20"/>
          <w:szCs w:val="20"/>
        </w:rPr>
      </w:pPr>
      <w:r w:rsidRPr="008D406A">
        <w:rPr>
          <w:rFonts w:ascii="Open Sans" w:eastAsia="Times New Roman" w:hAnsi="Open Sans" w:cs="Open Sans"/>
          <w:sz w:val="20"/>
          <w:szCs w:val="20"/>
        </w:rPr>
        <w:t xml:space="preserve">Wykonawca zobowiązany jest do uwzględnienia w cenie oferty wszelkich kosztów związanych z kompleksowym wykonaniem </w:t>
      </w:r>
      <w:r w:rsidR="00BC32C3" w:rsidRPr="008D406A">
        <w:rPr>
          <w:rFonts w:ascii="Open Sans" w:eastAsia="Times New Roman" w:hAnsi="Open Sans" w:cs="Open Sans"/>
          <w:sz w:val="20"/>
          <w:szCs w:val="20"/>
        </w:rPr>
        <w:t>umowy</w:t>
      </w:r>
      <w:r w:rsidRPr="008D406A">
        <w:rPr>
          <w:rFonts w:ascii="Open Sans" w:eastAsia="Times New Roman" w:hAnsi="Open Sans" w:cs="Open Sans"/>
          <w:sz w:val="20"/>
          <w:szCs w:val="20"/>
        </w:rPr>
        <w:t>, w tym kosztów dostawy</w:t>
      </w:r>
      <w:r w:rsidR="00B80F6D">
        <w:rPr>
          <w:rFonts w:ascii="Open Sans" w:eastAsia="Times New Roman" w:hAnsi="Open Sans" w:cs="Open Sans"/>
          <w:sz w:val="20"/>
          <w:szCs w:val="20"/>
        </w:rPr>
        <w:t xml:space="preserve"> nowych i odbioru zużytych segmentów szczotek</w:t>
      </w:r>
      <w:r w:rsidRPr="008D406A">
        <w:rPr>
          <w:rFonts w:ascii="Open Sans" w:eastAsia="Times New Roman" w:hAnsi="Open Sans" w:cs="Open Sans"/>
          <w:sz w:val="20"/>
          <w:szCs w:val="20"/>
        </w:rPr>
        <w:t>.</w:t>
      </w:r>
    </w:p>
    <w:p w14:paraId="37EA8559" w14:textId="10386B4E" w:rsidR="008A3CE9" w:rsidRPr="008D406A" w:rsidRDefault="005E313B" w:rsidP="00911831">
      <w:pPr>
        <w:numPr>
          <w:ilvl w:val="0"/>
          <w:numId w:val="19"/>
        </w:numPr>
        <w:spacing w:after="0"/>
        <w:jc w:val="both"/>
        <w:rPr>
          <w:rFonts w:ascii="Open Sans" w:hAnsi="Open Sans" w:cs="Open Sans"/>
          <w:sz w:val="20"/>
          <w:szCs w:val="20"/>
        </w:rPr>
      </w:pPr>
      <w:r w:rsidRPr="008D406A">
        <w:rPr>
          <w:rFonts w:ascii="Open Sans" w:eastAsia="Times New Roman" w:hAnsi="Open Sans" w:cs="Open Sans"/>
          <w:color w:val="000000"/>
          <w:sz w:val="20"/>
          <w:szCs w:val="20"/>
        </w:rPr>
        <w:t>Wszelkie rozliczenia finansowe między Zamawiającym a Wykonawcą będą prowadzone wyłącznie w złotych polskich.</w:t>
      </w:r>
    </w:p>
    <w:p w14:paraId="3B0A69A5" w14:textId="77777777" w:rsidR="00261306" w:rsidRPr="00550E0A" w:rsidRDefault="00261306">
      <w:pPr>
        <w:pBdr>
          <w:top w:val="nil"/>
          <w:left w:val="nil"/>
          <w:bottom w:val="nil"/>
          <w:right w:val="nil"/>
          <w:between w:val="nil"/>
        </w:pBdr>
        <w:spacing w:before="120" w:after="0" w:line="240" w:lineRule="auto"/>
        <w:ind w:left="454" w:right="306"/>
        <w:jc w:val="both"/>
        <w:rPr>
          <w:rFonts w:ascii="Open Sans" w:eastAsia="Open Sans" w:hAnsi="Open Sans" w:cs="Open Sans"/>
          <w:color w:val="000000"/>
          <w:sz w:val="20"/>
          <w:szCs w:val="20"/>
        </w:rPr>
      </w:pPr>
    </w:p>
    <w:p w14:paraId="1983AF44" w14:textId="5C1FDCC3" w:rsidR="00261306" w:rsidRPr="008D406A" w:rsidRDefault="00BA66EF">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XIV:</w:t>
      </w:r>
      <w:r w:rsidRPr="008D406A">
        <w:rPr>
          <w:rFonts w:ascii="Open Sans" w:eastAsia="Open Sans" w:hAnsi="Open Sans" w:cs="Open Sans"/>
          <w:smallCaps/>
        </w:rPr>
        <w:tab/>
        <w:t>OPIS KRYTERIÓW, KTÓRYMI ZAMAWIAJĄCY BĘDZIE SIĘ KIEROWAŁ PRZY WYBORZE OFERTY, WRAZ Z PODANIEM WAG TYCH KRYTERIÓW I SPOSOBU OCENY OFERT</w:t>
      </w:r>
    </w:p>
    <w:p w14:paraId="4D651B00" w14:textId="77777777" w:rsidR="00C06AE9" w:rsidRPr="008D406A" w:rsidRDefault="00C06AE9" w:rsidP="008D406A">
      <w:pPr>
        <w:rPr>
          <w:rFonts w:ascii="Open Sans" w:hAnsi="Open Sans" w:cs="Open Sans"/>
        </w:rPr>
      </w:pPr>
    </w:p>
    <w:p w14:paraId="0FFB71F2"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 xml:space="preserve">Opis kryteriów i ich wagi:  </w:t>
      </w:r>
    </w:p>
    <w:p w14:paraId="3C4F08E3" w14:textId="77777777" w:rsidR="00BC32C3" w:rsidRPr="00550E0A" w:rsidRDefault="00BC32C3" w:rsidP="00BC32C3">
      <w:pPr>
        <w:tabs>
          <w:tab w:val="left" w:pos="426"/>
        </w:tabs>
        <w:spacing w:after="0"/>
        <w:ind w:left="426"/>
        <w:jc w:val="both"/>
        <w:rPr>
          <w:rFonts w:ascii="Open Sans" w:eastAsia="Times New Roman" w:hAnsi="Open Sans" w:cs="Open Sans"/>
          <w:sz w:val="20"/>
          <w:szCs w:val="20"/>
          <w:lang w:eastAsia="en-US"/>
        </w:rPr>
      </w:pPr>
    </w:p>
    <w:p w14:paraId="3F14BA3E" w14:textId="77777777" w:rsidR="00BC32C3" w:rsidRPr="00550E0A" w:rsidRDefault="00BC32C3" w:rsidP="00BC32C3">
      <w:pPr>
        <w:ind w:firstLine="426"/>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Jedynym kryterium oceny jest: Cena brutto – 100%</w:t>
      </w:r>
    </w:p>
    <w:p w14:paraId="709A9DD4" w14:textId="37BDE5C7" w:rsidR="00BC32C3" w:rsidRPr="008D406A" w:rsidRDefault="00BC32C3" w:rsidP="008D406A">
      <w:pPr>
        <w:tabs>
          <w:tab w:val="left" w:pos="426"/>
        </w:tabs>
        <w:ind w:left="454"/>
        <w:jc w:val="both"/>
        <w:rPr>
          <w:rFonts w:ascii="Open Sans" w:eastAsia="Times New Roman" w:hAnsi="Open Sans" w:cs="Open Sans"/>
          <w:b/>
          <w:bCs/>
          <w:i/>
          <w:iCs/>
          <w:sz w:val="20"/>
          <w:szCs w:val="20"/>
        </w:rPr>
      </w:pPr>
      <w:r w:rsidRPr="008D406A">
        <w:rPr>
          <w:rFonts w:ascii="Open Sans" w:eastAsia="Times New Roman" w:hAnsi="Open Sans" w:cs="Open Sans"/>
          <w:b/>
          <w:bCs/>
          <w:sz w:val="20"/>
          <w:szCs w:val="20"/>
          <w:lang w:eastAsia="en-US"/>
        </w:rPr>
        <w:lastRenderedPageBreak/>
        <w:t xml:space="preserve">Ceną brutto </w:t>
      </w:r>
      <w:r w:rsidRPr="008D406A">
        <w:rPr>
          <w:rFonts w:ascii="Open Sans" w:eastAsia="Times New Roman" w:hAnsi="Open Sans" w:cs="Open Sans"/>
          <w:b/>
          <w:bCs/>
          <w:sz w:val="20"/>
          <w:szCs w:val="20"/>
        </w:rPr>
        <w:t xml:space="preserve">podlegającą ocenie w niniejszym postępowaniu jest cena brutto określona w oparciu o ceny jednostkowe podane przez Wykonawcę oraz szacunkowe ilości </w:t>
      </w:r>
      <w:r w:rsidR="005650BD">
        <w:rPr>
          <w:rFonts w:ascii="Open Sans" w:eastAsia="Times New Roman" w:hAnsi="Open Sans" w:cs="Open Sans"/>
          <w:b/>
          <w:bCs/>
          <w:sz w:val="20"/>
          <w:szCs w:val="20"/>
        </w:rPr>
        <w:t>dostaw</w:t>
      </w:r>
      <w:r w:rsidRPr="008D406A">
        <w:rPr>
          <w:rFonts w:ascii="Open Sans" w:eastAsia="Times New Roman" w:hAnsi="Open Sans" w:cs="Open Sans"/>
          <w:b/>
          <w:bCs/>
          <w:sz w:val="20"/>
          <w:szCs w:val="20"/>
        </w:rPr>
        <w:t xml:space="preserve"> określone w formularzu oferty.</w:t>
      </w:r>
    </w:p>
    <w:p w14:paraId="53753DB8"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Sposób oceny ofert według przyjętego kryterium</w:t>
      </w:r>
    </w:p>
    <w:p w14:paraId="53CD9A7A" w14:textId="77777777" w:rsidR="00BC32C3" w:rsidRPr="00550E0A" w:rsidRDefault="00BC32C3" w:rsidP="00BC32C3">
      <w:pPr>
        <w:tabs>
          <w:tab w:val="left" w:pos="426"/>
        </w:tabs>
        <w:spacing w:after="0"/>
        <w:ind w:left="426"/>
        <w:jc w:val="both"/>
        <w:rPr>
          <w:rFonts w:ascii="Open Sans" w:eastAsia="Times New Roman" w:hAnsi="Open Sans" w:cs="Open Sans"/>
          <w:sz w:val="20"/>
          <w:szCs w:val="20"/>
          <w:lang w:eastAsia="en-US"/>
        </w:rPr>
      </w:pPr>
    </w:p>
    <w:p w14:paraId="11AC23F9" w14:textId="77777777" w:rsidR="00BC32C3" w:rsidRPr="00550E0A" w:rsidRDefault="00BC32C3" w:rsidP="00BC32C3">
      <w:pPr>
        <w:spacing w:after="0"/>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Oferta może uzyskać maksymalnie 100 punktów przyznanych w ramach kryterium „Cena brutto”.</w:t>
      </w:r>
    </w:p>
    <w:p w14:paraId="13ECBF48" w14:textId="77777777" w:rsidR="00BC32C3" w:rsidRPr="00550E0A" w:rsidRDefault="00BC32C3" w:rsidP="00BC32C3">
      <w:pPr>
        <w:spacing w:after="0"/>
        <w:jc w:val="both"/>
        <w:rPr>
          <w:rFonts w:ascii="Open Sans" w:eastAsia="Times New Roman" w:hAnsi="Open Sans" w:cs="Open Sans"/>
          <w:sz w:val="20"/>
          <w:szCs w:val="20"/>
          <w:lang w:eastAsia="en-US"/>
        </w:rPr>
      </w:pPr>
    </w:p>
    <w:p w14:paraId="7C72ECFE" w14:textId="77777777" w:rsidR="00BC32C3" w:rsidRPr="00550E0A" w:rsidRDefault="00BC32C3" w:rsidP="00BC32C3">
      <w:pPr>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Liczba punktów uzyskanych przez badaną ofertę w ramach kryterium „Cena brutto” będzie obliczona za pomocą następującego wzoru:</w:t>
      </w:r>
    </w:p>
    <w:p w14:paraId="5FFAC32F" w14:textId="77777777" w:rsidR="00BC32C3" w:rsidRPr="00550E0A" w:rsidRDefault="00BC32C3" w:rsidP="00BC32C3">
      <w:pPr>
        <w:pBdr>
          <w:top w:val="nil"/>
          <w:left w:val="nil"/>
          <w:bottom w:val="nil"/>
          <w:right w:val="nil"/>
          <w:between w:val="nil"/>
        </w:pBdr>
        <w:tabs>
          <w:tab w:val="left" w:pos="426"/>
        </w:tabs>
        <w:spacing w:after="0"/>
        <w:ind w:left="426"/>
        <w:jc w:val="both"/>
        <w:rPr>
          <w:rFonts w:ascii="Open Sans" w:eastAsia="Open Sans" w:hAnsi="Open Sans" w:cs="Open Sans"/>
          <w:color w:val="000000"/>
          <w:sz w:val="20"/>
          <w:szCs w:val="20"/>
        </w:rPr>
      </w:pPr>
    </w:p>
    <w:p w14:paraId="321EC61B" w14:textId="77777777" w:rsidR="00BC32C3" w:rsidRPr="00550E0A" w:rsidRDefault="00BC32C3" w:rsidP="008D406A">
      <w:pPr>
        <w:pBdr>
          <w:top w:val="nil"/>
          <w:left w:val="nil"/>
          <w:bottom w:val="nil"/>
          <w:right w:val="nil"/>
          <w:between w:val="nil"/>
        </w:pBdr>
        <w:tabs>
          <w:tab w:val="left" w:pos="426"/>
        </w:tabs>
        <w:spacing w:before="120" w:after="0"/>
        <w:ind w:right="306"/>
        <w:jc w:val="both"/>
        <w:rPr>
          <w:rFonts w:ascii="Open Sans" w:eastAsia="Open Sans" w:hAnsi="Open Sans" w:cs="Open Sans"/>
          <w:color w:val="000000"/>
          <w:sz w:val="20"/>
          <w:szCs w:val="20"/>
        </w:rPr>
      </w:pPr>
      <w:bookmarkStart w:id="16" w:name="_26in1rg" w:colFirst="0" w:colLast="0"/>
      <w:bookmarkEnd w:id="16"/>
      <w:r w:rsidRPr="00550E0A">
        <w:rPr>
          <w:rFonts w:ascii="Open Sans" w:eastAsia="Open Sans" w:hAnsi="Open Sans" w:cs="Open Sans"/>
          <w:color w:val="000000"/>
          <w:sz w:val="20"/>
          <w:szCs w:val="20"/>
        </w:rPr>
        <w:t xml:space="preserve">                    najniższa oferowana cena brutto spośród ważnych ofert </w:t>
      </w:r>
    </w:p>
    <w:p w14:paraId="61A2C017" w14:textId="77777777" w:rsidR="00BC32C3" w:rsidRPr="00550E0A" w:rsidRDefault="00BC32C3" w:rsidP="008D406A">
      <w:pPr>
        <w:pBdr>
          <w:top w:val="nil"/>
          <w:left w:val="nil"/>
          <w:bottom w:val="nil"/>
          <w:right w:val="nil"/>
          <w:between w:val="nil"/>
        </w:pBdr>
        <w:tabs>
          <w:tab w:val="left" w:pos="426"/>
        </w:tabs>
        <w:spacing w:after="0"/>
        <w:ind w:right="306"/>
        <w:jc w:val="both"/>
        <w:rPr>
          <w:rFonts w:ascii="Open Sans" w:eastAsia="Open Sans" w:hAnsi="Open Sans" w:cs="Open Sans"/>
          <w:color w:val="000000"/>
          <w:sz w:val="20"/>
          <w:szCs w:val="20"/>
        </w:rPr>
      </w:pPr>
      <w:r w:rsidRPr="00550E0A">
        <w:rPr>
          <w:rFonts w:ascii="Open Sans" w:eastAsia="Open Sans" w:hAnsi="Open Sans" w:cs="Open Sans"/>
          <w:color w:val="000000"/>
          <w:sz w:val="20"/>
          <w:szCs w:val="20"/>
        </w:rPr>
        <w:t>C = -------------------------------------------------------------------------------------------   x 100</w:t>
      </w:r>
    </w:p>
    <w:p w14:paraId="3BB01ABB" w14:textId="77777777" w:rsidR="00BC32C3" w:rsidRPr="00550E0A" w:rsidRDefault="00BC32C3" w:rsidP="008D406A">
      <w:pPr>
        <w:pBdr>
          <w:top w:val="nil"/>
          <w:left w:val="nil"/>
          <w:bottom w:val="nil"/>
          <w:right w:val="nil"/>
          <w:between w:val="nil"/>
        </w:pBdr>
        <w:tabs>
          <w:tab w:val="left" w:pos="426"/>
        </w:tabs>
        <w:spacing w:after="0"/>
        <w:ind w:right="306"/>
        <w:jc w:val="both"/>
        <w:rPr>
          <w:rFonts w:ascii="Open Sans" w:eastAsia="Open Sans" w:hAnsi="Open Sans" w:cs="Open Sans"/>
          <w:color w:val="000000"/>
          <w:sz w:val="20"/>
          <w:szCs w:val="20"/>
        </w:rPr>
      </w:pPr>
      <w:r w:rsidRPr="00550E0A">
        <w:rPr>
          <w:rFonts w:ascii="Open Sans" w:eastAsia="Open Sans" w:hAnsi="Open Sans" w:cs="Open Sans"/>
          <w:color w:val="000000"/>
          <w:sz w:val="20"/>
          <w:szCs w:val="20"/>
        </w:rPr>
        <w:t xml:space="preserve">                                                   cena brutto badanej oferty</w:t>
      </w:r>
    </w:p>
    <w:p w14:paraId="6DFE52BF" w14:textId="77777777" w:rsidR="00BC32C3" w:rsidRPr="00550E0A" w:rsidRDefault="00BC32C3" w:rsidP="008D406A">
      <w:pPr>
        <w:pBdr>
          <w:top w:val="nil"/>
          <w:left w:val="nil"/>
          <w:bottom w:val="nil"/>
          <w:right w:val="nil"/>
          <w:between w:val="nil"/>
        </w:pBdr>
        <w:tabs>
          <w:tab w:val="left" w:pos="426"/>
        </w:tabs>
        <w:spacing w:before="120" w:after="0"/>
        <w:ind w:right="306"/>
        <w:jc w:val="both"/>
        <w:rPr>
          <w:rFonts w:ascii="Open Sans" w:eastAsia="Open Sans" w:hAnsi="Open Sans" w:cs="Open Sans"/>
          <w:color w:val="000000"/>
          <w:sz w:val="20"/>
          <w:szCs w:val="20"/>
        </w:rPr>
      </w:pPr>
      <w:r w:rsidRPr="00550E0A">
        <w:rPr>
          <w:rFonts w:ascii="Open Sans" w:eastAsia="Open Sans" w:hAnsi="Open Sans" w:cs="Open Sans"/>
          <w:color w:val="000000"/>
          <w:sz w:val="20"/>
          <w:szCs w:val="20"/>
        </w:rPr>
        <w:t>gdzie C – liczba punktów uzyskanych przez badaną ofertę w kryterium „Cena brutto”</w:t>
      </w:r>
    </w:p>
    <w:p w14:paraId="50B948EB" w14:textId="77777777" w:rsidR="00BC32C3" w:rsidRPr="00550E0A" w:rsidRDefault="00BC32C3" w:rsidP="008D406A">
      <w:pPr>
        <w:pBdr>
          <w:top w:val="nil"/>
          <w:left w:val="nil"/>
          <w:bottom w:val="nil"/>
          <w:right w:val="nil"/>
          <w:between w:val="nil"/>
        </w:pBdr>
        <w:tabs>
          <w:tab w:val="left" w:pos="426"/>
        </w:tabs>
        <w:spacing w:before="120" w:after="0"/>
        <w:ind w:right="306"/>
        <w:jc w:val="both"/>
        <w:rPr>
          <w:rFonts w:ascii="Open Sans" w:eastAsia="Open Sans" w:hAnsi="Open Sans" w:cs="Open Sans"/>
          <w:color w:val="000000"/>
          <w:sz w:val="20"/>
          <w:szCs w:val="20"/>
        </w:rPr>
      </w:pPr>
      <w:r w:rsidRPr="00550E0A">
        <w:rPr>
          <w:rFonts w:ascii="Open Sans" w:eastAsia="Open Sans" w:hAnsi="Open Sans" w:cs="Open Sans"/>
          <w:color w:val="000000"/>
          <w:sz w:val="20"/>
          <w:szCs w:val="20"/>
        </w:rPr>
        <w:t xml:space="preserve">Punktacja przyznawana ofertom w tym kryterium będzie liczona z dokładnością do dwóch miejsc po przecinku. </w:t>
      </w:r>
    </w:p>
    <w:p w14:paraId="6F2F4FFC" w14:textId="77777777" w:rsidR="00BC32C3" w:rsidRPr="00550E0A" w:rsidRDefault="00BC32C3" w:rsidP="00BC32C3">
      <w:pPr>
        <w:tabs>
          <w:tab w:val="left" w:pos="426"/>
        </w:tabs>
        <w:spacing w:after="0"/>
        <w:ind w:left="426"/>
        <w:jc w:val="both"/>
        <w:rPr>
          <w:rFonts w:ascii="Open Sans" w:eastAsia="Times New Roman" w:hAnsi="Open Sans" w:cs="Open Sans"/>
          <w:sz w:val="20"/>
          <w:szCs w:val="20"/>
          <w:lang w:eastAsia="en-US"/>
        </w:rPr>
      </w:pPr>
    </w:p>
    <w:p w14:paraId="051C76FA"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Za ofertę najkorzystniejszą uznana zostanie oferta, która uzyska najwyższą liczbę punktów.</w:t>
      </w:r>
    </w:p>
    <w:p w14:paraId="300D152F" w14:textId="77777777" w:rsidR="00BC32C3" w:rsidRPr="008D406A" w:rsidRDefault="00BC32C3" w:rsidP="0097640D">
      <w:pPr>
        <w:numPr>
          <w:ilvl w:val="0"/>
          <w:numId w:val="20"/>
        </w:numPr>
        <w:tabs>
          <w:tab w:val="left" w:pos="426"/>
        </w:tabs>
        <w:spacing w:after="0"/>
        <w:ind w:left="426" w:hanging="426"/>
        <w:jc w:val="both"/>
        <w:rPr>
          <w:rFonts w:ascii="Open Sans" w:eastAsia="Times New Roman" w:hAnsi="Open Sans" w:cs="Open Sans"/>
          <w:b/>
          <w:bCs/>
          <w:sz w:val="20"/>
          <w:szCs w:val="20"/>
          <w:lang w:eastAsia="en-US"/>
        </w:rPr>
      </w:pPr>
      <w:r w:rsidRPr="008D406A">
        <w:rPr>
          <w:rFonts w:ascii="Open Sans" w:eastAsia="Times New Roman" w:hAnsi="Open Sans" w:cs="Open Sans"/>
          <w:b/>
          <w:bCs/>
          <w:sz w:val="20"/>
          <w:szCs w:val="20"/>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0F2870B"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 przypadku, gdy oferty o jednakowej, najniższej cenie zostaną złożone przez dwóch lub więcej Wykonawców, Zamawiający wezwie tych Wykonawców do złożenia ofert dodatkowych. Złożenie oferty dodatkowej wymaga wyłącznie ponownego złożenia formularza ofertowego.</w:t>
      </w:r>
    </w:p>
    <w:p w14:paraId="733351BD"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Cena oferty dodatkowej nie może być wyższa, niż cena oferty pierwotnej.</w:t>
      </w:r>
    </w:p>
    <w:p w14:paraId="12D3A7F7" w14:textId="77777777" w:rsidR="00BC32C3" w:rsidRPr="00550E0A" w:rsidRDefault="00BC32C3" w:rsidP="0097640D">
      <w:pPr>
        <w:numPr>
          <w:ilvl w:val="0"/>
          <w:numId w:val="20"/>
        </w:numPr>
        <w:tabs>
          <w:tab w:val="left" w:pos="426"/>
        </w:tabs>
        <w:spacing w:after="0"/>
        <w:ind w:left="426" w:hanging="426"/>
        <w:jc w:val="both"/>
        <w:rPr>
          <w:rFonts w:ascii="Open Sans" w:eastAsia="Times New Roman" w:hAnsi="Open Sans" w:cs="Open Sans"/>
          <w:sz w:val="20"/>
          <w:szCs w:val="20"/>
          <w:lang w:eastAsia="en-US"/>
        </w:rPr>
      </w:pPr>
      <w:r w:rsidRPr="00550E0A">
        <w:rPr>
          <w:rFonts w:ascii="Open Sans" w:eastAsia="Times New Roman" w:hAnsi="Open Sans" w:cs="Open Sans"/>
          <w:sz w:val="20"/>
          <w:szCs w:val="20"/>
          <w:lang w:eastAsia="en-US"/>
        </w:rPr>
        <w:t>W przypadku złożenia ofert dodatkowych o tej samej cenie Zamawiający unieważnia postępowanie.</w:t>
      </w:r>
    </w:p>
    <w:p w14:paraId="39B5A548" w14:textId="77777777" w:rsidR="007964D4" w:rsidRPr="007964D4" w:rsidRDefault="007964D4" w:rsidP="007964D4"/>
    <w:p w14:paraId="2E761EEF" w14:textId="77777777" w:rsidR="00261306" w:rsidRPr="008D406A" w:rsidRDefault="00BA66EF">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 xml:space="preserve">Rozdział XV: Informacje o formalnościach </w:t>
      </w:r>
    </w:p>
    <w:p w14:paraId="048D9490" w14:textId="77777777" w:rsidR="00261306" w:rsidRPr="008D406A" w:rsidRDefault="00BA66EF">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 xml:space="preserve">jakie powinny zostać dopełnione po wyborze oferty </w:t>
      </w:r>
    </w:p>
    <w:p w14:paraId="468914B4" w14:textId="77777777" w:rsidR="00261306" w:rsidRPr="008D406A" w:rsidRDefault="00BA66EF" w:rsidP="001D6ECD">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 xml:space="preserve">w celu zawarcia Umowy  w sprawie zamówienia </w:t>
      </w:r>
    </w:p>
    <w:p w14:paraId="13EC26AB" w14:textId="77777777" w:rsidR="00261306" w:rsidRPr="008D406A" w:rsidRDefault="00BA66EF" w:rsidP="0097640D">
      <w:pPr>
        <w:numPr>
          <w:ilvl w:val="0"/>
          <w:numId w:val="17"/>
        </w:numPr>
        <w:pBdr>
          <w:top w:val="nil"/>
          <w:left w:val="nil"/>
          <w:bottom w:val="nil"/>
          <w:right w:val="nil"/>
          <w:between w:val="nil"/>
        </w:pBdr>
        <w:tabs>
          <w:tab w:val="left" w:pos="426"/>
        </w:tabs>
        <w:spacing w:after="0" w:line="240" w:lineRule="auto"/>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t>Zamawiający zawiadomi Wykonawcę, który złożył najkorzystniejszą ofertę, o miejscu i terminie zawarcia umowy.</w:t>
      </w:r>
    </w:p>
    <w:p w14:paraId="65942976" w14:textId="77777777" w:rsidR="00261306" w:rsidRPr="008D406A" w:rsidRDefault="00BA66EF" w:rsidP="0097640D">
      <w:pPr>
        <w:numPr>
          <w:ilvl w:val="0"/>
          <w:numId w:val="17"/>
        </w:numPr>
        <w:spacing w:after="0" w:line="240" w:lineRule="auto"/>
        <w:jc w:val="both"/>
        <w:rPr>
          <w:rFonts w:ascii="Open Sans" w:eastAsia="Open Sans" w:hAnsi="Open Sans" w:cs="Open Sans"/>
          <w:sz w:val="20"/>
          <w:szCs w:val="20"/>
        </w:rPr>
      </w:pPr>
      <w:r w:rsidRPr="008D406A">
        <w:rPr>
          <w:rFonts w:ascii="Open Sans" w:eastAsia="Open Sans" w:hAnsi="Open Sans" w:cs="Open Sans"/>
          <w:sz w:val="20"/>
          <w:szCs w:val="20"/>
        </w:rPr>
        <w:t>Na 2 dni przed wyznaczonym terminem podpisania umowy Wykonawca zobowiązany jest do złożenia Zamawiającemu pełnomocnictwa do zawarcia umowy na realizację przedmiotu Zamówienia, jeśli umowę ma podpisać osoba, której uprawnienie do zawarcia umowy w imieniu Wykonawcy nie wynika z dokumentów przedłożonych Zamawiającemu w toku postępowania.</w:t>
      </w:r>
    </w:p>
    <w:p w14:paraId="00078EAE" w14:textId="44186483" w:rsidR="00261306" w:rsidRPr="008D406A" w:rsidRDefault="00BA66EF" w:rsidP="0097640D">
      <w:pPr>
        <w:numPr>
          <w:ilvl w:val="0"/>
          <w:numId w:val="17"/>
        </w:numPr>
        <w:pBdr>
          <w:top w:val="nil"/>
          <w:left w:val="nil"/>
          <w:bottom w:val="nil"/>
          <w:right w:val="nil"/>
          <w:between w:val="nil"/>
        </w:pBdr>
        <w:tabs>
          <w:tab w:val="left" w:pos="426"/>
        </w:tabs>
        <w:spacing w:before="120" w:after="0" w:line="240" w:lineRule="auto"/>
        <w:ind w:right="306"/>
        <w:jc w:val="both"/>
        <w:rPr>
          <w:rFonts w:ascii="Open Sans" w:eastAsia="Open Sans" w:hAnsi="Open Sans" w:cs="Open Sans"/>
          <w:color w:val="000000"/>
          <w:sz w:val="20"/>
          <w:szCs w:val="20"/>
        </w:rPr>
      </w:pPr>
      <w:r w:rsidRPr="008D406A">
        <w:rPr>
          <w:rFonts w:ascii="Open Sans" w:eastAsia="Open Sans" w:hAnsi="Open Sans" w:cs="Open Sans"/>
          <w:color w:val="000000"/>
          <w:sz w:val="20"/>
          <w:szCs w:val="20"/>
        </w:rPr>
        <w:lastRenderedPageBreak/>
        <w:t>Jeżeli Wykonawca, którego oferta została wybrana, uchyla się od zawarcia umowy, to Zamawiający może wybrać ofertę najkorzystniejszą spośród pozostałych ofert, bez przeprowadzania ich ponownej oceny</w:t>
      </w:r>
      <w:r w:rsidR="00F62021">
        <w:rPr>
          <w:rFonts w:ascii="Open Sans" w:eastAsia="Open Sans" w:hAnsi="Open Sans" w:cs="Open Sans"/>
          <w:color w:val="000000"/>
          <w:sz w:val="20"/>
          <w:szCs w:val="20"/>
        </w:rPr>
        <w:t>.</w:t>
      </w:r>
    </w:p>
    <w:p w14:paraId="1944563D" w14:textId="77777777" w:rsidR="005D4171" w:rsidRPr="008D406A" w:rsidRDefault="005D4171">
      <w:pPr>
        <w:pBdr>
          <w:top w:val="nil"/>
          <w:left w:val="nil"/>
          <w:bottom w:val="nil"/>
          <w:right w:val="nil"/>
          <w:between w:val="nil"/>
        </w:pBdr>
        <w:ind w:left="68"/>
        <w:jc w:val="center"/>
        <w:rPr>
          <w:rFonts w:ascii="Open Sans" w:eastAsia="Open Sans" w:hAnsi="Open Sans" w:cs="Open Sans"/>
          <w:b/>
          <w:smallCaps/>
          <w:color w:val="000000"/>
          <w:sz w:val="20"/>
          <w:szCs w:val="20"/>
        </w:rPr>
      </w:pPr>
    </w:p>
    <w:p w14:paraId="43B950E1" w14:textId="1C37870A" w:rsidR="00261306" w:rsidRPr="008D406A" w:rsidRDefault="00BA66EF">
      <w:pPr>
        <w:pBdr>
          <w:top w:val="nil"/>
          <w:left w:val="nil"/>
          <w:bottom w:val="nil"/>
          <w:right w:val="nil"/>
          <w:between w:val="nil"/>
        </w:pBdr>
        <w:ind w:left="68"/>
        <w:jc w:val="center"/>
        <w:rPr>
          <w:rFonts w:ascii="Open Sans" w:eastAsia="Open Sans" w:hAnsi="Open Sans" w:cs="Open Sans"/>
          <w:b/>
          <w:smallCaps/>
          <w:color w:val="000000"/>
          <w:sz w:val="20"/>
          <w:szCs w:val="20"/>
        </w:rPr>
      </w:pPr>
      <w:r w:rsidRPr="008D406A">
        <w:rPr>
          <w:rFonts w:ascii="Open Sans" w:eastAsia="Open Sans" w:hAnsi="Open Sans" w:cs="Open Sans"/>
          <w:b/>
          <w:smallCaps/>
          <w:color w:val="000000"/>
          <w:sz w:val="20"/>
          <w:szCs w:val="20"/>
        </w:rPr>
        <w:t>Rozdział XVI- Zabezpieczenie należytego wykonania umowy</w:t>
      </w:r>
    </w:p>
    <w:p w14:paraId="4F5A0A5B" w14:textId="12B3FB0D" w:rsidR="00C9621A" w:rsidRDefault="00C9621A" w:rsidP="00C9621A">
      <w:pPr>
        <w:pStyle w:val="Tekstpodstawowy22"/>
        <w:jc w:val="both"/>
        <w:rPr>
          <w:rFonts w:ascii="Open Sans" w:hAnsi="Open Sans" w:cs="Open Sans"/>
          <w:sz w:val="20"/>
          <w:lang w:val="pl-PL"/>
        </w:rPr>
      </w:pPr>
      <w:r>
        <w:rPr>
          <w:rFonts w:ascii="Open Sans" w:hAnsi="Open Sans" w:cs="Open Sans"/>
          <w:sz w:val="20"/>
          <w:lang w:val="pl-PL"/>
        </w:rPr>
        <w:t>Zamawiający nie wymaga wniesienia zabezpieczenia należytego wykonania umowy.</w:t>
      </w:r>
    </w:p>
    <w:p w14:paraId="61C0BA3D" w14:textId="77777777" w:rsidR="007964D4" w:rsidRDefault="007964D4" w:rsidP="00C9621A">
      <w:pPr>
        <w:pStyle w:val="Tekstpodstawowy22"/>
        <w:jc w:val="both"/>
        <w:rPr>
          <w:rFonts w:ascii="Open Sans" w:hAnsi="Open Sans" w:cs="Open Sans"/>
          <w:sz w:val="20"/>
          <w:lang w:val="pl-PL"/>
        </w:rPr>
      </w:pPr>
    </w:p>
    <w:p w14:paraId="716C48B6" w14:textId="77777777" w:rsidR="00261306" w:rsidRPr="008D406A" w:rsidRDefault="00BA66EF" w:rsidP="001D6ECD">
      <w:pPr>
        <w:pStyle w:val="Nagwek6"/>
        <w:spacing w:line="276" w:lineRule="auto"/>
        <w:jc w:val="center"/>
        <w:rPr>
          <w:rFonts w:ascii="Open Sans" w:eastAsia="Open Sans" w:hAnsi="Open Sans" w:cs="Open Sans"/>
          <w:i/>
          <w:smallCaps/>
        </w:rPr>
      </w:pPr>
      <w:r w:rsidRPr="008D406A">
        <w:rPr>
          <w:rFonts w:ascii="Open Sans" w:eastAsia="Open Sans" w:hAnsi="Open Sans" w:cs="Open Sans"/>
          <w:smallCaps/>
        </w:rPr>
        <w:t>Rozdział XVII - Postanowienia umowy</w:t>
      </w:r>
    </w:p>
    <w:p w14:paraId="622E6567" w14:textId="77777777" w:rsidR="00261306" w:rsidRPr="008D406A" w:rsidRDefault="00BA66EF">
      <w:pPr>
        <w:tabs>
          <w:tab w:val="left" w:pos="4395"/>
        </w:tabs>
        <w:spacing w:after="0"/>
        <w:ind w:right="-2"/>
        <w:jc w:val="both"/>
        <w:rPr>
          <w:rFonts w:ascii="Open Sans" w:eastAsia="Open Sans" w:hAnsi="Open Sans" w:cs="Open Sans"/>
          <w:sz w:val="20"/>
          <w:szCs w:val="20"/>
        </w:rPr>
      </w:pPr>
      <w:r w:rsidRPr="008D406A">
        <w:rPr>
          <w:rFonts w:ascii="Open Sans" w:eastAsia="Open Sans" w:hAnsi="Open Sans" w:cs="Open Sans"/>
          <w:sz w:val="20"/>
          <w:szCs w:val="20"/>
        </w:rPr>
        <w:t xml:space="preserve">Zamawiający wymaga od wybranego Wykonawcy zawarcia umowy zgodnie z wzorem stanowiącym załącznik  nr </w:t>
      </w:r>
      <w:r w:rsidR="008D3992" w:rsidRPr="008D406A">
        <w:rPr>
          <w:rFonts w:ascii="Open Sans" w:eastAsia="Open Sans" w:hAnsi="Open Sans" w:cs="Open Sans"/>
          <w:sz w:val="20"/>
          <w:szCs w:val="20"/>
        </w:rPr>
        <w:t>2</w:t>
      </w:r>
      <w:r w:rsidRPr="008D406A">
        <w:rPr>
          <w:rFonts w:ascii="Open Sans" w:eastAsia="Open Sans" w:hAnsi="Open Sans" w:cs="Open Sans"/>
          <w:sz w:val="20"/>
          <w:szCs w:val="20"/>
        </w:rPr>
        <w:t xml:space="preserve"> do Specyfikacji Istotnych Warunków Zamówienia.</w:t>
      </w:r>
    </w:p>
    <w:p w14:paraId="28F500DA" w14:textId="77777777" w:rsidR="00261306" w:rsidRPr="008D406A" w:rsidRDefault="00261306">
      <w:pPr>
        <w:rPr>
          <w:rFonts w:ascii="Open Sans" w:eastAsia="Open Sans" w:hAnsi="Open Sans" w:cs="Open Sans"/>
          <w:sz w:val="20"/>
          <w:szCs w:val="20"/>
        </w:rPr>
      </w:pPr>
    </w:p>
    <w:p w14:paraId="5A2E7C44" w14:textId="77777777" w:rsidR="00261306" w:rsidRPr="008D406A" w:rsidRDefault="00BA66EF" w:rsidP="001D6ECD">
      <w:pPr>
        <w:pStyle w:val="Nagwek6"/>
        <w:spacing w:line="276" w:lineRule="auto"/>
        <w:jc w:val="center"/>
        <w:rPr>
          <w:rFonts w:ascii="Open Sans" w:eastAsia="Open Sans" w:hAnsi="Open Sans" w:cs="Open Sans"/>
          <w:smallCaps/>
        </w:rPr>
      </w:pPr>
      <w:r w:rsidRPr="008D406A">
        <w:rPr>
          <w:rFonts w:ascii="Open Sans" w:eastAsia="Open Sans" w:hAnsi="Open Sans" w:cs="Open Sans"/>
          <w:smallCaps/>
        </w:rPr>
        <w:t>Rozdział XVIII: Informacje dodatkowe</w:t>
      </w:r>
    </w:p>
    <w:p w14:paraId="44622B13" w14:textId="77777777" w:rsidR="00261306" w:rsidRPr="008D406A" w:rsidRDefault="00BA66EF" w:rsidP="0097640D">
      <w:pPr>
        <w:numPr>
          <w:ilvl w:val="0"/>
          <w:numId w:val="8"/>
        </w:numPr>
        <w:tabs>
          <w:tab w:val="left" w:pos="426"/>
        </w:tabs>
        <w:spacing w:after="0"/>
        <w:ind w:left="426" w:hanging="426"/>
        <w:jc w:val="both"/>
        <w:rPr>
          <w:rFonts w:ascii="Open Sans" w:eastAsia="Open Sans" w:hAnsi="Open Sans" w:cs="Open Sans"/>
          <w:sz w:val="20"/>
          <w:szCs w:val="20"/>
        </w:rPr>
      </w:pPr>
      <w:r w:rsidRPr="008D406A">
        <w:rPr>
          <w:rFonts w:ascii="Open Sans" w:eastAsia="Open Sans" w:hAnsi="Open Sans" w:cs="Open Sans"/>
          <w:sz w:val="20"/>
          <w:szCs w:val="20"/>
        </w:rPr>
        <w:t>Zamawiający nie dopuszcza składania ofert częściowych.</w:t>
      </w:r>
    </w:p>
    <w:p w14:paraId="051B40BD" w14:textId="77777777" w:rsidR="00261306" w:rsidRPr="008D406A" w:rsidRDefault="00BA66EF" w:rsidP="0097640D">
      <w:pPr>
        <w:numPr>
          <w:ilvl w:val="0"/>
          <w:numId w:val="8"/>
        </w:numPr>
        <w:tabs>
          <w:tab w:val="left" w:pos="426"/>
        </w:tabs>
        <w:spacing w:after="0"/>
        <w:ind w:left="426" w:hanging="426"/>
        <w:jc w:val="both"/>
        <w:rPr>
          <w:rFonts w:ascii="Open Sans" w:eastAsia="Open Sans" w:hAnsi="Open Sans" w:cs="Open Sans"/>
          <w:sz w:val="20"/>
          <w:szCs w:val="20"/>
        </w:rPr>
      </w:pPr>
      <w:r w:rsidRPr="008D406A">
        <w:rPr>
          <w:rFonts w:ascii="Open Sans" w:eastAsia="Open Sans" w:hAnsi="Open Sans" w:cs="Open Sans"/>
          <w:sz w:val="20"/>
          <w:szCs w:val="20"/>
        </w:rPr>
        <w:t>Zamawiający nie dopuszcza składania ofert wariantowych.</w:t>
      </w:r>
    </w:p>
    <w:p w14:paraId="018F350E" w14:textId="77777777" w:rsidR="00261306" w:rsidRPr="008D406A" w:rsidRDefault="00BA66EF" w:rsidP="0097640D">
      <w:pPr>
        <w:numPr>
          <w:ilvl w:val="0"/>
          <w:numId w:val="8"/>
        </w:numPr>
        <w:tabs>
          <w:tab w:val="left" w:pos="426"/>
        </w:tabs>
        <w:spacing w:after="0"/>
        <w:ind w:left="426" w:hanging="426"/>
        <w:jc w:val="both"/>
        <w:rPr>
          <w:rFonts w:ascii="Open Sans" w:eastAsia="Open Sans" w:hAnsi="Open Sans" w:cs="Open Sans"/>
          <w:sz w:val="20"/>
          <w:szCs w:val="20"/>
        </w:rPr>
      </w:pPr>
      <w:r w:rsidRPr="008D406A">
        <w:rPr>
          <w:rFonts w:ascii="Open Sans" w:eastAsia="Open Sans" w:hAnsi="Open Sans" w:cs="Open Sans"/>
          <w:sz w:val="20"/>
          <w:szCs w:val="20"/>
        </w:rPr>
        <w:t>Zamawiający przewiduje możliwość wprowadzenia zmian w umowie</w:t>
      </w:r>
      <w:r w:rsidR="00293DFC" w:rsidRPr="008D406A">
        <w:rPr>
          <w:rFonts w:ascii="Open Sans" w:eastAsia="Open Sans" w:hAnsi="Open Sans" w:cs="Open Sans"/>
          <w:sz w:val="20"/>
          <w:szCs w:val="20"/>
        </w:rPr>
        <w:t>, również w stosunku do treści oferty, na podstawie której dokonano wyboru Wykonawcy</w:t>
      </w:r>
      <w:r w:rsidRPr="008D406A">
        <w:rPr>
          <w:rFonts w:ascii="Open Sans" w:eastAsia="Open Sans" w:hAnsi="Open Sans" w:cs="Open Sans"/>
          <w:sz w:val="20"/>
          <w:szCs w:val="20"/>
        </w:rPr>
        <w:t>.</w:t>
      </w:r>
    </w:p>
    <w:p w14:paraId="6DF31BDF" w14:textId="77777777" w:rsidR="00261306" w:rsidRPr="008D406A" w:rsidRDefault="00BA66EF" w:rsidP="0097640D">
      <w:pPr>
        <w:numPr>
          <w:ilvl w:val="0"/>
          <w:numId w:val="8"/>
        </w:numPr>
        <w:tabs>
          <w:tab w:val="left" w:pos="426"/>
        </w:tabs>
        <w:spacing w:after="0"/>
        <w:ind w:left="426" w:hanging="426"/>
        <w:jc w:val="both"/>
        <w:rPr>
          <w:rFonts w:ascii="Open Sans" w:eastAsia="Open Sans" w:hAnsi="Open Sans" w:cs="Open Sans"/>
          <w:sz w:val="20"/>
          <w:szCs w:val="20"/>
        </w:rPr>
      </w:pPr>
      <w:r w:rsidRPr="008D406A">
        <w:rPr>
          <w:rFonts w:ascii="Open Sans" w:eastAsia="Open Sans" w:hAnsi="Open Sans" w:cs="Open Sans"/>
          <w:sz w:val="20"/>
          <w:szCs w:val="20"/>
        </w:rPr>
        <w:t>Zamawiający zamierza zawrzeć umowę jedynie z jednym Wykonawcą.</w:t>
      </w:r>
    </w:p>
    <w:p w14:paraId="22812649" w14:textId="77777777" w:rsidR="00261306" w:rsidRPr="008D406A" w:rsidRDefault="00BA66EF" w:rsidP="0097640D">
      <w:pPr>
        <w:numPr>
          <w:ilvl w:val="0"/>
          <w:numId w:val="8"/>
        </w:numPr>
        <w:tabs>
          <w:tab w:val="left" w:pos="426"/>
        </w:tabs>
        <w:spacing w:after="0"/>
        <w:ind w:left="426" w:hanging="426"/>
        <w:jc w:val="both"/>
        <w:rPr>
          <w:rFonts w:ascii="Open Sans" w:eastAsia="Open Sans" w:hAnsi="Open Sans" w:cs="Open Sans"/>
          <w:sz w:val="20"/>
          <w:szCs w:val="20"/>
        </w:rPr>
      </w:pPr>
      <w:r w:rsidRPr="008D406A">
        <w:rPr>
          <w:rFonts w:ascii="Open Sans" w:eastAsia="Open Sans" w:hAnsi="Open Sans" w:cs="Open Sans"/>
          <w:sz w:val="20"/>
          <w:szCs w:val="20"/>
        </w:rPr>
        <w:t>Zamawiający zastrzega sobie prawo wprowadzenia zmian w SIWZ i jej załącznikach przed upływem terminu składania ofert.</w:t>
      </w:r>
    </w:p>
    <w:p w14:paraId="6C1246E9" w14:textId="259141F2" w:rsidR="00D147EE" w:rsidRPr="00B75389" w:rsidRDefault="00BA66EF" w:rsidP="00B75389">
      <w:pPr>
        <w:numPr>
          <w:ilvl w:val="0"/>
          <w:numId w:val="8"/>
        </w:numPr>
        <w:tabs>
          <w:tab w:val="left" w:pos="426"/>
        </w:tabs>
        <w:spacing w:after="0"/>
        <w:ind w:left="426" w:hanging="426"/>
        <w:jc w:val="both"/>
        <w:rPr>
          <w:rStyle w:val="Tytuksiki"/>
          <w:rFonts w:ascii="Open Sans" w:eastAsia="Open Sans" w:hAnsi="Open Sans" w:cs="Open Sans"/>
          <w:b w:val="0"/>
          <w:bCs w:val="0"/>
          <w:smallCaps w:val="0"/>
          <w:spacing w:val="0"/>
          <w:sz w:val="20"/>
          <w:szCs w:val="20"/>
        </w:rPr>
      </w:pPr>
      <w:r w:rsidRPr="008D406A">
        <w:rPr>
          <w:rFonts w:ascii="Open Sans" w:eastAsia="Open Sans" w:hAnsi="Open Sans" w:cs="Open Sans"/>
          <w:sz w:val="20"/>
          <w:szCs w:val="20"/>
        </w:rPr>
        <w:t>Zamawiający może unieważnić postępowanie w każdym czasie bez podania przyczyn, niezależnie od tego, czy zaistnieją przesłanki unieważnienia postępowania wymienione w SIWZ.</w:t>
      </w:r>
    </w:p>
    <w:p w14:paraId="14375238" w14:textId="77777777" w:rsidR="00D147EE" w:rsidRDefault="00D147EE" w:rsidP="00D147EE">
      <w:pPr>
        <w:pStyle w:val="Tekstpodstawowy"/>
        <w:spacing w:after="0"/>
        <w:rPr>
          <w:rStyle w:val="Tytuksiki"/>
          <w:rFonts w:ascii="Open Sans" w:hAnsi="Open Sans" w:cs="Open Sans"/>
          <w:sz w:val="20"/>
          <w:lang w:val="pl-PL"/>
        </w:rPr>
      </w:pPr>
    </w:p>
    <w:p w14:paraId="08927CF2" w14:textId="77777777" w:rsidR="007964D4" w:rsidRDefault="007964D4" w:rsidP="00D147EE">
      <w:pPr>
        <w:pStyle w:val="Tekstpodstawowy"/>
        <w:spacing w:after="0"/>
        <w:rPr>
          <w:rStyle w:val="Tytuksiki"/>
          <w:rFonts w:ascii="Open Sans" w:hAnsi="Open Sans" w:cs="Open Sans"/>
          <w:sz w:val="20"/>
          <w:lang w:val="pl-PL"/>
        </w:rPr>
      </w:pPr>
    </w:p>
    <w:p w14:paraId="76D015D2" w14:textId="77777777" w:rsidR="007964D4" w:rsidRPr="008D406A" w:rsidRDefault="007964D4" w:rsidP="00D147EE">
      <w:pPr>
        <w:pStyle w:val="Tekstpodstawowy"/>
        <w:spacing w:after="0"/>
        <w:rPr>
          <w:rStyle w:val="Tytuksiki"/>
          <w:rFonts w:ascii="Open Sans" w:hAnsi="Open Sans" w:cs="Open Sans"/>
          <w:sz w:val="20"/>
          <w:lang w:val="pl-PL"/>
        </w:rPr>
      </w:pPr>
    </w:p>
    <w:p w14:paraId="210E64BB" w14:textId="10B0A6B2" w:rsidR="00090C0F" w:rsidRPr="00B75389" w:rsidRDefault="00D147EE" w:rsidP="00B75389">
      <w:pPr>
        <w:pStyle w:val="Tekstpodstawowy"/>
        <w:spacing w:after="0"/>
        <w:rPr>
          <w:rFonts w:ascii="Open Sans" w:hAnsi="Open Sans" w:cs="Open Sans"/>
          <w:b/>
          <w:sz w:val="20"/>
          <w:lang w:val="pl-PL"/>
        </w:rPr>
      </w:pPr>
      <w:r w:rsidRPr="008D406A">
        <w:rPr>
          <w:rFonts w:ascii="Open Sans" w:hAnsi="Open Sans" w:cs="Open Sans"/>
          <w:b/>
          <w:sz w:val="20"/>
          <w:lang w:val="pl-PL"/>
        </w:rPr>
        <w:t>ROZDZIAŁ XIX: WYKAZ ZAŁĄCZNIKÓW DO SIWZ</w:t>
      </w:r>
    </w:p>
    <w:p w14:paraId="403B2B15" w14:textId="77777777" w:rsidR="007D4834" w:rsidRPr="008D406A" w:rsidRDefault="007D4834" w:rsidP="007D4834">
      <w:pPr>
        <w:pStyle w:val="Tekstpodstawowy"/>
        <w:spacing w:after="0"/>
        <w:rPr>
          <w:rFonts w:ascii="Open Sans" w:hAnsi="Open Sans" w:cs="Open Sans"/>
          <w:b/>
          <w:color w:val="FFFF00"/>
          <w:sz w:val="24"/>
          <w:szCs w:val="24"/>
          <w:lang w:val="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492"/>
        <w:gridCol w:w="2088"/>
      </w:tblGrid>
      <w:tr w:rsidR="007D4834" w:rsidRPr="008D406A" w14:paraId="4D5CA68B" w14:textId="77777777" w:rsidTr="0001561C">
        <w:tc>
          <w:tcPr>
            <w:tcW w:w="658" w:type="dxa"/>
          </w:tcPr>
          <w:p w14:paraId="38F0939B" w14:textId="77777777" w:rsidR="007D4834" w:rsidRPr="008D406A" w:rsidRDefault="007D4834" w:rsidP="0001561C">
            <w:pPr>
              <w:spacing w:after="120" w:line="240" w:lineRule="auto"/>
              <w:rPr>
                <w:rFonts w:ascii="Open Sans" w:hAnsi="Open Sans" w:cs="Open Sans"/>
                <w:b/>
                <w:i/>
                <w:sz w:val="20"/>
                <w:szCs w:val="20"/>
              </w:rPr>
            </w:pPr>
            <w:r w:rsidRPr="008D406A">
              <w:rPr>
                <w:rFonts w:ascii="Open Sans" w:hAnsi="Open Sans" w:cs="Open Sans"/>
                <w:b/>
                <w:i/>
                <w:sz w:val="20"/>
                <w:szCs w:val="20"/>
              </w:rPr>
              <w:t>Lp</w:t>
            </w:r>
          </w:p>
        </w:tc>
        <w:tc>
          <w:tcPr>
            <w:tcW w:w="6492" w:type="dxa"/>
          </w:tcPr>
          <w:p w14:paraId="005B6606" w14:textId="77777777" w:rsidR="007D4834" w:rsidRPr="008D406A" w:rsidRDefault="007D4834" w:rsidP="0001561C">
            <w:pPr>
              <w:spacing w:after="120" w:line="240" w:lineRule="auto"/>
              <w:rPr>
                <w:rFonts w:ascii="Open Sans" w:hAnsi="Open Sans" w:cs="Open Sans"/>
                <w:b/>
                <w:i/>
                <w:sz w:val="20"/>
                <w:szCs w:val="20"/>
              </w:rPr>
            </w:pPr>
            <w:r w:rsidRPr="008D406A">
              <w:rPr>
                <w:rFonts w:ascii="Open Sans" w:hAnsi="Open Sans" w:cs="Open Sans"/>
                <w:b/>
                <w:i/>
                <w:sz w:val="20"/>
                <w:szCs w:val="20"/>
              </w:rPr>
              <w:t>Treść Załącznika</w:t>
            </w:r>
          </w:p>
        </w:tc>
        <w:tc>
          <w:tcPr>
            <w:tcW w:w="2088" w:type="dxa"/>
          </w:tcPr>
          <w:p w14:paraId="4D6596F2" w14:textId="77777777" w:rsidR="007D4834" w:rsidRPr="008D406A" w:rsidRDefault="007D4834" w:rsidP="0001561C">
            <w:pPr>
              <w:spacing w:after="120" w:line="240" w:lineRule="auto"/>
              <w:rPr>
                <w:rFonts w:ascii="Open Sans" w:hAnsi="Open Sans" w:cs="Open Sans"/>
                <w:b/>
                <w:i/>
                <w:sz w:val="20"/>
                <w:szCs w:val="20"/>
              </w:rPr>
            </w:pPr>
            <w:r w:rsidRPr="008D406A">
              <w:rPr>
                <w:rFonts w:ascii="Open Sans" w:hAnsi="Open Sans" w:cs="Open Sans"/>
                <w:b/>
                <w:i/>
                <w:sz w:val="20"/>
                <w:szCs w:val="20"/>
              </w:rPr>
              <w:t xml:space="preserve">Nr załącznika </w:t>
            </w:r>
          </w:p>
        </w:tc>
      </w:tr>
      <w:tr w:rsidR="007D4834" w:rsidRPr="008D406A" w14:paraId="2FF24A47" w14:textId="77777777" w:rsidTr="0001561C">
        <w:tc>
          <w:tcPr>
            <w:tcW w:w="658" w:type="dxa"/>
          </w:tcPr>
          <w:p w14:paraId="766E088C"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1</w:t>
            </w:r>
          </w:p>
        </w:tc>
        <w:tc>
          <w:tcPr>
            <w:tcW w:w="6492" w:type="dxa"/>
          </w:tcPr>
          <w:p w14:paraId="764ACBD5"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 xml:space="preserve">Formularz ofertowy – Wzór </w:t>
            </w:r>
          </w:p>
        </w:tc>
        <w:tc>
          <w:tcPr>
            <w:tcW w:w="2088" w:type="dxa"/>
          </w:tcPr>
          <w:p w14:paraId="2E7A96A7"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1</w:t>
            </w:r>
          </w:p>
        </w:tc>
      </w:tr>
      <w:tr w:rsidR="007D4834" w:rsidRPr="008D406A" w14:paraId="0CD97F13" w14:textId="77777777" w:rsidTr="0001561C">
        <w:tc>
          <w:tcPr>
            <w:tcW w:w="658" w:type="dxa"/>
          </w:tcPr>
          <w:p w14:paraId="7D1855D0"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2</w:t>
            </w:r>
          </w:p>
        </w:tc>
        <w:tc>
          <w:tcPr>
            <w:tcW w:w="6492" w:type="dxa"/>
          </w:tcPr>
          <w:p w14:paraId="29A10C77" w14:textId="3C8A864F" w:rsidR="007D4834" w:rsidRPr="008D406A" w:rsidRDefault="00376487" w:rsidP="0001561C">
            <w:pPr>
              <w:spacing w:after="120" w:line="240" w:lineRule="auto"/>
              <w:rPr>
                <w:rFonts w:ascii="Open Sans" w:hAnsi="Open Sans" w:cs="Open Sans"/>
                <w:sz w:val="20"/>
                <w:szCs w:val="20"/>
              </w:rPr>
            </w:pPr>
            <w:r w:rsidRPr="008D406A">
              <w:rPr>
                <w:rFonts w:ascii="Open Sans" w:hAnsi="Open Sans" w:cs="Open Sans"/>
                <w:sz w:val="20"/>
                <w:szCs w:val="20"/>
              </w:rPr>
              <w:t xml:space="preserve">Wzór </w:t>
            </w:r>
            <w:r w:rsidR="007D4834" w:rsidRPr="008D406A">
              <w:rPr>
                <w:rFonts w:ascii="Open Sans" w:hAnsi="Open Sans" w:cs="Open Sans"/>
                <w:sz w:val="20"/>
                <w:szCs w:val="20"/>
              </w:rPr>
              <w:t xml:space="preserve">Umowy </w:t>
            </w:r>
          </w:p>
        </w:tc>
        <w:tc>
          <w:tcPr>
            <w:tcW w:w="2088" w:type="dxa"/>
          </w:tcPr>
          <w:p w14:paraId="22680D78"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2</w:t>
            </w:r>
          </w:p>
        </w:tc>
      </w:tr>
      <w:tr w:rsidR="007D4834" w:rsidRPr="008D406A" w14:paraId="44D3C9AD" w14:textId="77777777" w:rsidTr="0001561C">
        <w:tc>
          <w:tcPr>
            <w:tcW w:w="658" w:type="dxa"/>
          </w:tcPr>
          <w:p w14:paraId="0EECC483"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3</w:t>
            </w:r>
          </w:p>
        </w:tc>
        <w:tc>
          <w:tcPr>
            <w:tcW w:w="6492" w:type="dxa"/>
          </w:tcPr>
          <w:p w14:paraId="2C3B8971"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Wykaz wykonanych dostaw</w:t>
            </w:r>
          </w:p>
        </w:tc>
        <w:tc>
          <w:tcPr>
            <w:tcW w:w="2088" w:type="dxa"/>
          </w:tcPr>
          <w:p w14:paraId="03148234"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3</w:t>
            </w:r>
          </w:p>
        </w:tc>
      </w:tr>
      <w:tr w:rsidR="007D4834" w:rsidRPr="008D406A" w14:paraId="44AEF81D" w14:textId="77777777" w:rsidTr="0001561C">
        <w:tc>
          <w:tcPr>
            <w:tcW w:w="658" w:type="dxa"/>
          </w:tcPr>
          <w:p w14:paraId="0BECC1F4"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4</w:t>
            </w:r>
          </w:p>
        </w:tc>
        <w:tc>
          <w:tcPr>
            <w:tcW w:w="6492" w:type="dxa"/>
          </w:tcPr>
          <w:p w14:paraId="14D9586D" w14:textId="77777777" w:rsidR="007D4834" w:rsidRPr="008D406A" w:rsidRDefault="007D4834" w:rsidP="0001561C">
            <w:pPr>
              <w:jc w:val="both"/>
              <w:rPr>
                <w:rFonts w:ascii="Open Sans" w:hAnsi="Open Sans" w:cs="Open Sans"/>
                <w:sz w:val="20"/>
                <w:szCs w:val="20"/>
              </w:rPr>
            </w:pPr>
            <w:r w:rsidRPr="008D406A">
              <w:rPr>
                <w:rFonts w:ascii="Open Sans" w:hAnsi="Open Sans" w:cs="Open Sans"/>
                <w:sz w:val="20"/>
                <w:szCs w:val="20"/>
              </w:rPr>
              <w:t>Oświadczenie Wykonawcy o spełnieniu warunków udziału w postępowaniu i braku podstaw do wykluczenia</w:t>
            </w:r>
          </w:p>
        </w:tc>
        <w:tc>
          <w:tcPr>
            <w:tcW w:w="2088" w:type="dxa"/>
          </w:tcPr>
          <w:p w14:paraId="71221C92"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4</w:t>
            </w:r>
          </w:p>
        </w:tc>
      </w:tr>
      <w:tr w:rsidR="007D4834" w:rsidRPr="008D406A" w14:paraId="6E712275" w14:textId="77777777" w:rsidTr="0001561C">
        <w:tc>
          <w:tcPr>
            <w:tcW w:w="658" w:type="dxa"/>
          </w:tcPr>
          <w:p w14:paraId="077139BE"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5</w:t>
            </w:r>
          </w:p>
        </w:tc>
        <w:tc>
          <w:tcPr>
            <w:tcW w:w="6492" w:type="dxa"/>
          </w:tcPr>
          <w:p w14:paraId="1DC0F342" w14:textId="77777777" w:rsidR="007D4834" w:rsidRPr="008D406A" w:rsidRDefault="007D4834" w:rsidP="0001561C">
            <w:pPr>
              <w:jc w:val="both"/>
              <w:rPr>
                <w:rFonts w:ascii="Open Sans" w:hAnsi="Open Sans" w:cs="Open Sans"/>
                <w:sz w:val="20"/>
                <w:szCs w:val="20"/>
              </w:rPr>
            </w:pPr>
            <w:r w:rsidRPr="008D406A">
              <w:rPr>
                <w:rFonts w:ascii="Open Sans" w:hAnsi="Open Sans" w:cs="Open Sans"/>
                <w:sz w:val="20"/>
                <w:szCs w:val="20"/>
              </w:rPr>
              <w:t>Szkic szczotki kasetowej do oczyszcza</w:t>
            </w:r>
            <w:r w:rsidR="00F40EF5" w:rsidRPr="008D406A">
              <w:rPr>
                <w:rFonts w:ascii="Open Sans" w:hAnsi="Open Sans" w:cs="Open Sans"/>
                <w:sz w:val="20"/>
                <w:szCs w:val="20"/>
              </w:rPr>
              <w:t>rek lotniskowych Vammas SB 4500,</w:t>
            </w:r>
            <w:r w:rsidRPr="008D406A">
              <w:rPr>
                <w:rFonts w:ascii="Open Sans" w:hAnsi="Open Sans" w:cs="Open Sans"/>
                <w:sz w:val="20"/>
                <w:szCs w:val="20"/>
              </w:rPr>
              <w:t xml:space="preserve"> SB 3600</w:t>
            </w:r>
            <w:r w:rsidR="00F40EF5" w:rsidRPr="008D406A">
              <w:rPr>
                <w:rFonts w:ascii="Open Sans" w:hAnsi="Open Sans" w:cs="Open Sans"/>
                <w:sz w:val="20"/>
                <w:szCs w:val="20"/>
              </w:rPr>
              <w:t xml:space="preserve"> i SB5504</w:t>
            </w:r>
            <w:r w:rsidRPr="008D406A">
              <w:rPr>
                <w:rFonts w:ascii="Open Sans" w:hAnsi="Open Sans" w:cs="Open Sans"/>
                <w:sz w:val="20"/>
                <w:szCs w:val="20"/>
              </w:rPr>
              <w:t xml:space="preserve"> nabicie drutem stalowym przestrzennie falowanym</w:t>
            </w:r>
          </w:p>
        </w:tc>
        <w:tc>
          <w:tcPr>
            <w:tcW w:w="2088" w:type="dxa"/>
          </w:tcPr>
          <w:p w14:paraId="0E40FE86"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5</w:t>
            </w:r>
          </w:p>
        </w:tc>
      </w:tr>
      <w:tr w:rsidR="007D4834" w:rsidRPr="008D406A" w14:paraId="52DD5C3E" w14:textId="77777777" w:rsidTr="0001561C">
        <w:tc>
          <w:tcPr>
            <w:tcW w:w="658" w:type="dxa"/>
          </w:tcPr>
          <w:p w14:paraId="0543E329" w14:textId="77777777" w:rsidR="007D4834" w:rsidRPr="008D406A" w:rsidRDefault="007D4834" w:rsidP="0001561C">
            <w:pPr>
              <w:spacing w:after="120" w:line="240" w:lineRule="auto"/>
              <w:rPr>
                <w:rFonts w:ascii="Open Sans" w:hAnsi="Open Sans" w:cs="Open Sans"/>
                <w:sz w:val="20"/>
                <w:szCs w:val="20"/>
              </w:rPr>
            </w:pPr>
            <w:r w:rsidRPr="008D406A">
              <w:rPr>
                <w:rFonts w:ascii="Open Sans" w:hAnsi="Open Sans" w:cs="Open Sans"/>
                <w:sz w:val="20"/>
                <w:szCs w:val="20"/>
              </w:rPr>
              <w:t>6</w:t>
            </w:r>
          </w:p>
        </w:tc>
        <w:tc>
          <w:tcPr>
            <w:tcW w:w="6492" w:type="dxa"/>
          </w:tcPr>
          <w:p w14:paraId="186E4ABA" w14:textId="77777777" w:rsidR="007D4834" w:rsidRPr="008D406A" w:rsidRDefault="007D4834" w:rsidP="0001561C">
            <w:pPr>
              <w:jc w:val="both"/>
              <w:rPr>
                <w:rFonts w:ascii="Open Sans" w:hAnsi="Open Sans" w:cs="Open Sans"/>
                <w:sz w:val="20"/>
                <w:szCs w:val="20"/>
              </w:rPr>
            </w:pPr>
            <w:r w:rsidRPr="008D406A">
              <w:rPr>
                <w:rFonts w:ascii="Open Sans" w:hAnsi="Open Sans" w:cs="Open Sans"/>
                <w:sz w:val="20"/>
                <w:szCs w:val="20"/>
              </w:rPr>
              <w:t>Szkic szczotki kasetowej do oczyszczarek lotniskowych Schmidt CJS 914 i TJS 560 nabicie PP</w:t>
            </w:r>
          </w:p>
        </w:tc>
        <w:tc>
          <w:tcPr>
            <w:tcW w:w="2088" w:type="dxa"/>
          </w:tcPr>
          <w:p w14:paraId="5A358933" w14:textId="77777777" w:rsidR="007D4834" w:rsidRPr="008D406A" w:rsidRDefault="007D4834" w:rsidP="0001561C">
            <w:pPr>
              <w:spacing w:after="120" w:line="240" w:lineRule="auto"/>
              <w:jc w:val="center"/>
              <w:rPr>
                <w:rFonts w:ascii="Open Sans" w:hAnsi="Open Sans" w:cs="Open Sans"/>
                <w:b/>
                <w:i/>
                <w:sz w:val="20"/>
                <w:szCs w:val="20"/>
              </w:rPr>
            </w:pPr>
            <w:r w:rsidRPr="008D406A">
              <w:rPr>
                <w:rFonts w:ascii="Open Sans" w:hAnsi="Open Sans" w:cs="Open Sans"/>
                <w:b/>
                <w:i/>
                <w:sz w:val="20"/>
                <w:szCs w:val="20"/>
              </w:rPr>
              <w:t>Nr 6</w:t>
            </w:r>
          </w:p>
        </w:tc>
      </w:tr>
    </w:tbl>
    <w:p w14:paraId="4F03167A" w14:textId="2633A54E" w:rsidR="00550E0A" w:rsidRPr="00550E0A" w:rsidRDefault="00550E0A" w:rsidP="00CE258B">
      <w:pPr>
        <w:widowControl w:val="0"/>
        <w:shd w:val="clear" w:color="auto" w:fill="FFFFFF"/>
        <w:autoSpaceDE w:val="0"/>
        <w:autoSpaceDN w:val="0"/>
        <w:adjustRightInd w:val="0"/>
        <w:spacing w:after="0" w:line="360" w:lineRule="auto"/>
        <w:rPr>
          <w:rFonts w:ascii="Open Sans" w:eastAsia="Times New Roman" w:hAnsi="Open Sans" w:cs="Open Sans"/>
          <w:b/>
          <w:spacing w:val="2"/>
          <w:sz w:val="20"/>
          <w:szCs w:val="20"/>
        </w:rPr>
      </w:pPr>
      <w:r w:rsidRPr="00550E0A">
        <w:rPr>
          <w:rFonts w:ascii="Open Sans" w:eastAsia="Times New Roman" w:hAnsi="Open Sans" w:cs="Open Sans"/>
          <w:b/>
          <w:spacing w:val="2"/>
          <w:sz w:val="20"/>
          <w:szCs w:val="20"/>
        </w:rPr>
        <w:t xml:space="preserve">                                                                                                 </w:t>
      </w:r>
    </w:p>
    <w:p w14:paraId="699409F6" w14:textId="77777777" w:rsidR="00BE066B" w:rsidRDefault="00BE066B" w:rsidP="00911831">
      <w:pPr>
        <w:widowControl w:val="0"/>
        <w:shd w:val="clear" w:color="auto" w:fill="FFFFFF"/>
        <w:autoSpaceDE w:val="0"/>
        <w:autoSpaceDN w:val="0"/>
        <w:adjustRightInd w:val="0"/>
        <w:spacing w:after="0" w:line="360" w:lineRule="auto"/>
        <w:rPr>
          <w:rFonts w:ascii="Open Sans" w:eastAsia="Times New Roman" w:hAnsi="Open Sans" w:cs="Open Sans"/>
          <w:b/>
          <w:spacing w:val="2"/>
          <w:sz w:val="20"/>
          <w:szCs w:val="20"/>
        </w:rPr>
      </w:pPr>
    </w:p>
    <w:p w14:paraId="5902BE38" w14:textId="77777777" w:rsidR="00BE066B" w:rsidRDefault="00BE066B" w:rsidP="007409F4">
      <w:pPr>
        <w:widowControl w:val="0"/>
        <w:shd w:val="clear" w:color="auto" w:fill="FFFFFF"/>
        <w:autoSpaceDE w:val="0"/>
        <w:autoSpaceDN w:val="0"/>
        <w:adjustRightInd w:val="0"/>
        <w:spacing w:after="0" w:line="360" w:lineRule="auto"/>
        <w:rPr>
          <w:rFonts w:ascii="Open Sans" w:eastAsia="Times New Roman" w:hAnsi="Open Sans" w:cs="Open Sans"/>
          <w:b/>
          <w:spacing w:val="2"/>
          <w:sz w:val="20"/>
          <w:szCs w:val="20"/>
        </w:rPr>
      </w:pPr>
    </w:p>
    <w:p w14:paraId="0E5FF19A" w14:textId="3751D26F" w:rsidR="00550E0A" w:rsidRPr="007409F4" w:rsidRDefault="00550E0A" w:rsidP="008D406A">
      <w:pPr>
        <w:widowControl w:val="0"/>
        <w:shd w:val="clear" w:color="auto" w:fill="FFFFFF"/>
        <w:autoSpaceDE w:val="0"/>
        <w:autoSpaceDN w:val="0"/>
        <w:adjustRightInd w:val="0"/>
        <w:spacing w:after="0" w:line="360" w:lineRule="auto"/>
        <w:ind w:left="53"/>
        <w:jc w:val="right"/>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Załącznik nr 1 do SIWZ</w:t>
      </w:r>
    </w:p>
    <w:p w14:paraId="11C454A6" w14:textId="77777777" w:rsidR="00550E0A" w:rsidRPr="007409F4" w:rsidRDefault="00550E0A" w:rsidP="00550E0A">
      <w:pPr>
        <w:widowControl w:val="0"/>
        <w:shd w:val="clear" w:color="auto" w:fill="FFFFFF"/>
        <w:autoSpaceDE w:val="0"/>
        <w:autoSpaceDN w:val="0"/>
        <w:adjustRightInd w:val="0"/>
        <w:spacing w:after="0" w:line="360" w:lineRule="auto"/>
        <w:ind w:left="53"/>
        <w:jc w:val="center"/>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Formularz ofertowy</w:t>
      </w:r>
    </w:p>
    <w:p w14:paraId="33F02485" w14:textId="7BA7E514" w:rsidR="00550E0A" w:rsidRPr="007409F4" w:rsidRDefault="00550E0A" w:rsidP="00550E0A">
      <w:pPr>
        <w:widowControl w:val="0"/>
        <w:shd w:val="clear" w:color="auto" w:fill="FFFFFF"/>
        <w:autoSpaceDE w:val="0"/>
        <w:autoSpaceDN w:val="0"/>
        <w:adjustRightInd w:val="0"/>
        <w:spacing w:after="0" w:line="360" w:lineRule="auto"/>
        <w:ind w:left="53"/>
        <w:jc w:val="center"/>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 xml:space="preserve">w przetargu pn. </w:t>
      </w:r>
      <w:bookmarkStart w:id="17" w:name="_Hlk25057770"/>
      <w:r w:rsidRPr="007409F4">
        <w:rPr>
          <w:rFonts w:ascii="Open Sans" w:eastAsia="Times New Roman" w:hAnsi="Open Sans" w:cs="Open Sans"/>
          <w:b/>
          <w:spacing w:val="2"/>
          <w:sz w:val="20"/>
          <w:szCs w:val="20"/>
        </w:rPr>
        <w:t>„Dostawa nowych szczotek i regeneracja zużytych segmentów szczotek do oczysz</w:t>
      </w:r>
      <w:r w:rsidR="006520AC">
        <w:rPr>
          <w:rFonts w:ascii="Open Sans" w:eastAsia="Times New Roman" w:hAnsi="Open Sans" w:cs="Open Sans"/>
          <w:b/>
          <w:spacing w:val="2"/>
          <w:sz w:val="20"/>
          <w:szCs w:val="20"/>
        </w:rPr>
        <w:t>czarek lotniskowych na lata 2023 – 2024</w:t>
      </w:r>
      <w:r w:rsidRPr="007409F4">
        <w:rPr>
          <w:rFonts w:ascii="Open Sans" w:eastAsia="Times New Roman" w:hAnsi="Open Sans" w:cs="Open Sans"/>
          <w:b/>
          <w:spacing w:val="2"/>
          <w:sz w:val="20"/>
          <w:szCs w:val="20"/>
        </w:rPr>
        <w:t>”</w:t>
      </w:r>
    </w:p>
    <w:bookmarkEnd w:id="17"/>
    <w:p w14:paraId="3FE03251" w14:textId="5581C8A9" w:rsidR="00550E0A" w:rsidRPr="007409F4" w:rsidRDefault="00550E0A" w:rsidP="00550E0A">
      <w:pPr>
        <w:widowControl w:val="0"/>
        <w:shd w:val="clear" w:color="auto" w:fill="FFFFFF"/>
        <w:autoSpaceDE w:val="0"/>
        <w:autoSpaceDN w:val="0"/>
        <w:adjustRightInd w:val="0"/>
        <w:spacing w:after="0" w:line="360" w:lineRule="auto"/>
        <w:ind w:left="53"/>
        <w:jc w:val="center"/>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 xml:space="preserve">  </w:t>
      </w:r>
    </w:p>
    <w:p w14:paraId="16F734FB" w14:textId="77777777" w:rsidR="00550E0A" w:rsidRPr="007409F4" w:rsidRDefault="00550E0A" w:rsidP="00550E0A">
      <w:pPr>
        <w:widowControl w:val="0"/>
        <w:shd w:val="clear" w:color="auto" w:fill="FFFFFF"/>
        <w:autoSpaceDE w:val="0"/>
        <w:autoSpaceDN w:val="0"/>
        <w:adjustRightInd w:val="0"/>
        <w:spacing w:after="0" w:line="360" w:lineRule="auto"/>
        <w:ind w:left="53"/>
        <w:jc w:val="center"/>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ZAMAWIAJĄCY:</w:t>
      </w:r>
    </w:p>
    <w:p w14:paraId="616A28B4" w14:textId="67805EFA" w:rsidR="00550E0A" w:rsidRPr="007409F4" w:rsidRDefault="00550E0A" w:rsidP="00550E0A">
      <w:pPr>
        <w:widowControl w:val="0"/>
        <w:shd w:val="clear" w:color="auto" w:fill="FFFFFF"/>
        <w:autoSpaceDE w:val="0"/>
        <w:autoSpaceDN w:val="0"/>
        <w:adjustRightInd w:val="0"/>
        <w:spacing w:after="0" w:line="360" w:lineRule="auto"/>
        <w:ind w:left="53"/>
        <w:jc w:val="center"/>
        <w:rPr>
          <w:rFonts w:ascii="Open Sans" w:eastAsia="Times New Roman" w:hAnsi="Open Sans" w:cs="Open Sans"/>
          <w:b/>
          <w:spacing w:val="2"/>
          <w:sz w:val="20"/>
          <w:szCs w:val="20"/>
        </w:rPr>
      </w:pPr>
      <w:r w:rsidRPr="007409F4">
        <w:rPr>
          <w:rFonts w:ascii="Open Sans" w:eastAsia="Times New Roman" w:hAnsi="Open Sans" w:cs="Open Sans"/>
          <w:b/>
          <w:spacing w:val="2"/>
          <w:sz w:val="20"/>
          <w:szCs w:val="20"/>
        </w:rPr>
        <w:t>PORT LOTNICZY GDAŃSK SPÓŁKA Z O.O., ul. Słowackiego 200, 80-298 Gdańsk</w:t>
      </w:r>
    </w:p>
    <w:p w14:paraId="25A5E108" w14:textId="77777777" w:rsidR="00550E0A" w:rsidRPr="007409F4" w:rsidRDefault="00550E0A" w:rsidP="008D406A">
      <w:pPr>
        <w:widowControl w:val="0"/>
        <w:shd w:val="clear" w:color="auto" w:fill="FFFFFF"/>
        <w:autoSpaceDE w:val="0"/>
        <w:autoSpaceDN w:val="0"/>
        <w:adjustRightInd w:val="0"/>
        <w:spacing w:after="0" w:line="360" w:lineRule="auto"/>
        <w:rPr>
          <w:rFonts w:ascii="Open Sans" w:eastAsia="Times New Roman" w:hAnsi="Open Sans" w:cs="Open Sans"/>
          <w:b/>
          <w:spacing w:val="2"/>
          <w:sz w:val="20"/>
          <w:szCs w:val="20"/>
        </w:rPr>
      </w:pPr>
    </w:p>
    <w:p w14:paraId="53ED6BFA" w14:textId="6363D353" w:rsidR="00550E0A" w:rsidRPr="007409F4" w:rsidRDefault="00550E0A" w:rsidP="008D406A">
      <w:pPr>
        <w:widowControl w:val="0"/>
        <w:shd w:val="clear" w:color="auto" w:fill="FFFFFF"/>
        <w:autoSpaceDE w:val="0"/>
        <w:autoSpaceDN w:val="0"/>
        <w:adjustRightInd w:val="0"/>
        <w:spacing w:after="0" w:line="360" w:lineRule="auto"/>
        <w:rPr>
          <w:rFonts w:ascii="Open Sans" w:eastAsia="Times New Roman" w:hAnsi="Open Sans" w:cs="Open Sans"/>
          <w:b/>
          <w:spacing w:val="2"/>
          <w:sz w:val="20"/>
          <w:szCs w:val="20"/>
        </w:rPr>
      </w:pPr>
      <w:r w:rsidRPr="007409F4">
        <w:rPr>
          <w:rFonts w:ascii="Open Sans" w:eastAsia="Times New Roman" w:hAnsi="Open Sans" w:cs="Open Sans"/>
          <w:b/>
          <w:color w:val="000000"/>
          <w:spacing w:val="-3"/>
          <w:sz w:val="20"/>
          <w:szCs w:val="20"/>
        </w:rPr>
        <w:t>WYKONAWCA:          …………………………………………………………………………………………….</w:t>
      </w:r>
    </w:p>
    <w:p w14:paraId="5654392D" w14:textId="77777777" w:rsidR="00550E0A" w:rsidRPr="007409F4" w:rsidRDefault="00550E0A" w:rsidP="00550E0A">
      <w:pPr>
        <w:widowControl w:val="0"/>
        <w:shd w:val="clear" w:color="auto" w:fill="FFFFFF"/>
        <w:autoSpaceDE w:val="0"/>
        <w:autoSpaceDN w:val="0"/>
        <w:adjustRightInd w:val="0"/>
        <w:spacing w:before="350" w:after="0" w:line="360" w:lineRule="auto"/>
        <w:ind w:left="5"/>
        <w:rPr>
          <w:rFonts w:ascii="Open Sans" w:eastAsia="Times New Roman" w:hAnsi="Open Sans" w:cs="Open Sans"/>
          <w:b/>
          <w:color w:val="000000"/>
          <w:spacing w:val="-3"/>
          <w:sz w:val="20"/>
          <w:szCs w:val="20"/>
        </w:rPr>
      </w:pPr>
      <w:r w:rsidRPr="007409F4">
        <w:rPr>
          <w:rFonts w:ascii="Open Sans" w:eastAsia="Times New Roman" w:hAnsi="Open Sans" w:cs="Open Sans"/>
          <w:b/>
          <w:color w:val="000000"/>
          <w:spacing w:val="-3"/>
          <w:sz w:val="20"/>
          <w:szCs w:val="20"/>
        </w:rPr>
        <w:t xml:space="preserve">                                    …………………………………………………………………………………………….</w:t>
      </w:r>
    </w:p>
    <w:p w14:paraId="7822531A" w14:textId="77777777" w:rsidR="00550E0A" w:rsidRPr="007409F4" w:rsidRDefault="00550E0A" w:rsidP="00550E0A">
      <w:pPr>
        <w:widowControl w:val="0"/>
        <w:shd w:val="clear" w:color="auto" w:fill="FFFFFF"/>
        <w:autoSpaceDE w:val="0"/>
        <w:autoSpaceDN w:val="0"/>
        <w:adjustRightInd w:val="0"/>
        <w:spacing w:before="350" w:after="0" w:line="360" w:lineRule="auto"/>
        <w:ind w:left="5"/>
        <w:rPr>
          <w:rFonts w:ascii="Open Sans" w:eastAsia="Times New Roman" w:hAnsi="Open Sans" w:cs="Open Sans"/>
          <w:sz w:val="20"/>
          <w:szCs w:val="20"/>
        </w:rPr>
      </w:pPr>
      <w:r w:rsidRPr="007409F4">
        <w:rPr>
          <w:rFonts w:ascii="Open Sans" w:eastAsia="Times New Roman" w:hAnsi="Open Sans" w:cs="Open Sans"/>
          <w:sz w:val="20"/>
          <w:szCs w:val="20"/>
        </w:rPr>
        <w:t xml:space="preserve">                                 ……………………………………………………………………………………………………………..</w:t>
      </w:r>
    </w:p>
    <w:p w14:paraId="57DB11E4" w14:textId="77777777" w:rsidR="00550E0A" w:rsidRPr="007409F4" w:rsidRDefault="00550E0A" w:rsidP="00550E0A">
      <w:pPr>
        <w:widowControl w:val="0"/>
        <w:shd w:val="clear" w:color="auto" w:fill="FFFFFF"/>
        <w:autoSpaceDE w:val="0"/>
        <w:autoSpaceDN w:val="0"/>
        <w:adjustRightInd w:val="0"/>
        <w:spacing w:before="293" w:after="0" w:line="360" w:lineRule="auto"/>
        <w:ind w:left="2136"/>
        <w:rPr>
          <w:rFonts w:ascii="Open Sans" w:eastAsia="Times New Roman" w:hAnsi="Open Sans" w:cs="Open Sans"/>
          <w:b/>
          <w:color w:val="000000"/>
          <w:spacing w:val="-3"/>
          <w:sz w:val="20"/>
          <w:szCs w:val="20"/>
        </w:rPr>
      </w:pPr>
      <w:r w:rsidRPr="007409F4">
        <w:rPr>
          <w:rFonts w:ascii="Open Sans" w:eastAsia="Times New Roman" w:hAnsi="Open Sans" w:cs="Open Sans"/>
          <w:b/>
          <w:color w:val="000000"/>
          <w:spacing w:val="-3"/>
          <w:sz w:val="20"/>
          <w:szCs w:val="20"/>
        </w:rPr>
        <w:t>(imię nazwisko/firma i adres/siedziba):</w:t>
      </w:r>
    </w:p>
    <w:p w14:paraId="0A4A4501" w14:textId="77777777" w:rsidR="00550E0A" w:rsidRPr="007409F4" w:rsidRDefault="00550E0A" w:rsidP="00550E0A">
      <w:pPr>
        <w:widowControl w:val="0"/>
        <w:shd w:val="clear" w:color="auto" w:fill="FFFFFF"/>
        <w:autoSpaceDE w:val="0"/>
        <w:autoSpaceDN w:val="0"/>
        <w:adjustRightInd w:val="0"/>
        <w:spacing w:before="293" w:after="0" w:line="360" w:lineRule="auto"/>
        <w:ind w:left="2136"/>
        <w:rPr>
          <w:rFonts w:ascii="Open Sans" w:eastAsia="Times New Roman" w:hAnsi="Open Sans" w:cs="Open Sans"/>
          <w:sz w:val="20"/>
          <w:szCs w:val="20"/>
        </w:rPr>
      </w:pPr>
    </w:p>
    <w:p w14:paraId="2D957210" w14:textId="1AE516AD" w:rsidR="00550E0A" w:rsidRPr="007409F4" w:rsidRDefault="00550E0A" w:rsidP="00550E0A">
      <w:pPr>
        <w:widowControl w:val="0"/>
        <w:autoSpaceDE w:val="0"/>
        <w:autoSpaceDN w:val="0"/>
        <w:adjustRightInd w:val="0"/>
        <w:spacing w:after="0" w:line="360" w:lineRule="auto"/>
        <w:jc w:val="both"/>
        <w:rPr>
          <w:rFonts w:ascii="Open Sans" w:eastAsia="Times New Roman" w:hAnsi="Open Sans" w:cs="Open Sans"/>
          <w:color w:val="000000"/>
          <w:spacing w:val="-2"/>
          <w:sz w:val="20"/>
          <w:szCs w:val="20"/>
        </w:rPr>
      </w:pPr>
      <w:r w:rsidRPr="007409F4">
        <w:rPr>
          <w:rFonts w:ascii="Open Sans" w:eastAsia="Times New Roman" w:hAnsi="Open Sans" w:cs="Open Sans"/>
          <w:color w:val="000000"/>
          <w:spacing w:val="-2"/>
          <w:sz w:val="20"/>
          <w:szCs w:val="20"/>
        </w:rPr>
        <w:t xml:space="preserve">Nawiązując do ogłoszenia o zamówieniu w postępowaniu </w:t>
      </w:r>
      <w:r w:rsidRPr="007409F4">
        <w:rPr>
          <w:rFonts w:ascii="Open Sans" w:eastAsia="Times New Roman" w:hAnsi="Open Sans" w:cs="Open Sans"/>
          <w:sz w:val="20"/>
          <w:szCs w:val="20"/>
        </w:rPr>
        <w:t xml:space="preserve">pn. </w:t>
      </w:r>
      <w:r w:rsidRPr="007409F4">
        <w:rPr>
          <w:rFonts w:ascii="Open Sans" w:eastAsia="Times New Roman" w:hAnsi="Open Sans" w:cs="Open Sans"/>
          <w:b/>
          <w:sz w:val="20"/>
          <w:szCs w:val="20"/>
        </w:rPr>
        <w:t>„Dostawa nowych szczotek i regeneracja zużytych segmentów szczotek do oczysz</w:t>
      </w:r>
      <w:r w:rsidR="006520AC">
        <w:rPr>
          <w:rFonts w:ascii="Open Sans" w:eastAsia="Times New Roman" w:hAnsi="Open Sans" w:cs="Open Sans"/>
          <w:b/>
          <w:sz w:val="20"/>
          <w:szCs w:val="20"/>
        </w:rPr>
        <w:t>czarek lotniskowych na lata 2023 – 2024</w:t>
      </w:r>
      <w:r w:rsidRPr="007409F4">
        <w:rPr>
          <w:rFonts w:ascii="Open Sans" w:eastAsia="Times New Roman" w:hAnsi="Open Sans" w:cs="Open Sans"/>
          <w:b/>
          <w:sz w:val="20"/>
          <w:szCs w:val="20"/>
        </w:rPr>
        <w:t>”</w:t>
      </w:r>
    </w:p>
    <w:p w14:paraId="5E45DD6D" w14:textId="5F795B16" w:rsidR="00550E0A" w:rsidRPr="007409F4" w:rsidRDefault="00550E0A" w:rsidP="00550E0A">
      <w:pPr>
        <w:widowControl w:val="0"/>
        <w:autoSpaceDE w:val="0"/>
        <w:autoSpaceDN w:val="0"/>
        <w:adjustRightInd w:val="0"/>
        <w:spacing w:after="0" w:line="360" w:lineRule="auto"/>
        <w:jc w:val="both"/>
        <w:rPr>
          <w:rFonts w:ascii="Open Sans" w:eastAsia="Times New Roman" w:hAnsi="Open Sans" w:cs="Open Sans"/>
          <w:color w:val="000000"/>
          <w:spacing w:val="-2"/>
          <w:sz w:val="20"/>
          <w:szCs w:val="20"/>
        </w:rPr>
      </w:pPr>
      <w:r w:rsidRPr="007409F4">
        <w:rPr>
          <w:rFonts w:ascii="Open Sans" w:eastAsia="Times New Roman" w:hAnsi="Open Sans" w:cs="Open Sans"/>
          <w:sz w:val="20"/>
          <w:szCs w:val="20"/>
        </w:rPr>
        <w:t>prowadzonym w trybie przetargu nieograniczonego na podstawie Zarządzenia Nr 33/2010 Zarządu Spółki</w:t>
      </w:r>
      <w:r w:rsidR="00C709C5">
        <w:rPr>
          <w:rFonts w:ascii="Open Sans" w:eastAsia="Times New Roman" w:hAnsi="Open Sans" w:cs="Open Sans"/>
          <w:sz w:val="20"/>
          <w:szCs w:val="20"/>
        </w:rPr>
        <w:t xml:space="preserve"> </w:t>
      </w:r>
      <w:r w:rsidRPr="007409F4">
        <w:rPr>
          <w:rFonts w:ascii="Open Sans" w:eastAsia="Times New Roman" w:hAnsi="Open Sans" w:cs="Open Sans"/>
          <w:sz w:val="20"/>
          <w:szCs w:val="20"/>
        </w:rPr>
        <w:t>z o.o. Port Lotniczy Gdańsk z dnia 30.03.2010 r. w sprawie opisu procedur stosowanych przez Port Lotniczy Gdańsk Sp. z o.o. dotyczących zawierania umów dla zadań nie objętych współfinansowaniem ze środków funduszy Unii Europejskiej,</w:t>
      </w:r>
    </w:p>
    <w:p w14:paraId="394C82ED" w14:textId="77777777" w:rsidR="00550E0A" w:rsidRPr="007409F4" w:rsidRDefault="00550E0A" w:rsidP="00550E0A">
      <w:pPr>
        <w:widowControl w:val="0"/>
        <w:autoSpaceDE w:val="0"/>
        <w:autoSpaceDN w:val="0"/>
        <w:adjustRightInd w:val="0"/>
        <w:spacing w:after="0" w:line="360" w:lineRule="auto"/>
        <w:jc w:val="both"/>
        <w:rPr>
          <w:rFonts w:ascii="Open Sans" w:eastAsia="Times New Roman" w:hAnsi="Open Sans" w:cs="Open Sans"/>
          <w:b/>
          <w:color w:val="000000"/>
          <w:spacing w:val="1"/>
          <w:sz w:val="20"/>
          <w:szCs w:val="20"/>
        </w:rPr>
      </w:pPr>
    </w:p>
    <w:p w14:paraId="4747A041" w14:textId="5B830BFE" w:rsidR="00550E0A" w:rsidRPr="007409F4" w:rsidRDefault="00550E0A" w:rsidP="00550E0A">
      <w:pPr>
        <w:spacing w:after="0" w:line="360" w:lineRule="auto"/>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oferujemy wykonanie przedmiotu zamówienia zgodnie ze Specyfikacją Istotnych Warunków Zamówienia (SIWZ) za cenę w wysokości:</w:t>
      </w:r>
    </w:p>
    <w:p w14:paraId="21DBB582" w14:textId="77777777" w:rsidR="00550E0A" w:rsidRPr="007409F4" w:rsidRDefault="00550E0A" w:rsidP="00550E0A">
      <w:pPr>
        <w:spacing w:after="0" w:line="360" w:lineRule="auto"/>
        <w:rPr>
          <w:rFonts w:ascii="Open Sans" w:eastAsia="Calibri" w:hAnsi="Open Sans" w:cs="Open Sans"/>
          <w:sz w:val="20"/>
          <w:szCs w:val="20"/>
          <w:lang w:eastAsia="en-US"/>
        </w:rPr>
      </w:pPr>
    </w:p>
    <w:p w14:paraId="04CEF22E" w14:textId="0A048677" w:rsidR="00550E0A" w:rsidRPr="007409F4" w:rsidRDefault="00550E0A" w:rsidP="00550E0A">
      <w:pPr>
        <w:spacing w:after="160" w:line="360" w:lineRule="auto"/>
        <w:ind w:left="425"/>
        <w:rPr>
          <w:rFonts w:ascii="Open Sans" w:eastAsia="Calibri" w:hAnsi="Open Sans" w:cs="Open Sans"/>
          <w:sz w:val="20"/>
          <w:szCs w:val="20"/>
          <w:lang w:eastAsia="en-US"/>
        </w:rPr>
      </w:pPr>
      <w:r w:rsidRPr="007409F4">
        <w:rPr>
          <w:rFonts w:ascii="Open Sans" w:eastAsia="Calibri" w:hAnsi="Open Sans" w:cs="Open Sans"/>
          <w:sz w:val="20"/>
          <w:szCs w:val="20"/>
          <w:lang w:eastAsia="en-US"/>
        </w:rPr>
        <w:t>cena brutto …………….………................……..… PLN</w:t>
      </w:r>
    </w:p>
    <w:p w14:paraId="122D79CC" w14:textId="77777777" w:rsidR="00550E0A" w:rsidRPr="007409F4" w:rsidRDefault="00550E0A" w:rsidP="00550E0A">
      <w:pPr>
        <w:spacing w:after="160" w:line="360" w:lineRule="auto"/>
        <w:ind w:left="425"/>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t>(słownie złotych:.…………………….……………………..…................……………………….),</w:t>
      </w:r>
    </w:p>
    <w:p w14:paraId="75A64B97" w14:textId="77777777" w:rsidR="00550E0A" w:rsidRPr="007409F4" w:rsidRDefault="00550E0A" w:rsidP="00550E0A">
      <w:pPr>
        <w:spacing w:after="160" w:line="360" w:lineRule="auto"/>
        <w:ind w:left="425"/>
        <w:rPr>
          <w:rFonts w:ascii="Open Sans" w:eastAsia="Calibri" w:hAnsi="Open Sans" w:cs="Open Sans"/>
          <w:sz w:val="20"/>
          <w:szCs w:val="20"/>
          <w:lang w:eastAsia="en-US"/>
        </w:rPr>
      </w:pPr>
      <w:r w:rsidRPr="007409F4">
        <w:rPr>
          <w:rFonts w:ascii="Open Sans" w:eastAsia="Calibri" w:hAnsi="Open Sans" w:cs="Open Sans"/>
          <w:sz w:val="20"/>
          <w:szCs w:val="20"/>
          <w:lang w:eastAsia="en-US"/>
        </w:rPr>
        <w:t xml:space="preserve">w tym podatek od towarów i usług VAT w wysokości …………….………................……..… PLN </w:t>
      </w:r>
    </w:p>
    <w:p w14:paraId="07AEE0D0" w14:textId="77777777" w:rsidR="00550E0A" w:rsidRPr="007409F4" w:rsidRDefault="00550E0A" w:rsidP="00550E0A">
      <w:pPr>
        <w:spacing w:after="160" w:line="360" w:lineRule="auto"/>
        <w:ind w:left="425"/>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t>(słownie złotych:.….……………………..…................……………………….), stawka podatku ………….. %</w:t>
      </w:r>
    </w:p>
    <w:p w14:paraId="5AF32FE7" w14:textId="3997214A" w:rsidR="00550E0A" w:rsidRPr="007409F4" w:rsidRDefault="00550E0A" w:rsidP="00550E0A">
      <w:pPr>
        <w:spacing w:after="160" w:line="360" w:lineRule="auto"/>
        <w:ind w:left="425"/>
        <w:rPr>
          <w:rFonts w:ascii="Open Sans" w:eastAsia="Calibri" w:hAnsi="Open Sans" w:cs="Open Sans"/>
          <w:sz w:val="20"/>
          <w:szCs w:val="20"/>
          <w:lang w:eastAsia="en-US"/>
        </w:rPr>
      </w:pPr>
      <w:r w:rsidRPr="007409F4">
        <w:rPr>
          <w:rFonts w:ascii="Open Sans" w:eastAsia="Calibri" w:hAnsi="Open Sans" w:cs="Open Sans"/>
          <w:sz w:val="20"/>
          <w:szCs w:val="20"/>
          <w:lang w:eastAsia="en-US"/>
        </w:rPr>
        <w:t>cena netto …………….………................……..… PLN</w:t>
      </w:r>
    </w:p>
    <w:p w14:paraId="3E818E6E" w14:textId="77777777" w:rsidR="00550E0A" w:rsidRPr="007409F4" w:rsidRDefault="00550E0A" w:rsidP="00550E0A">
      <w:pPr>
        <w:spacing w:after="160" w:line="360" w:lineRule="auto"/>
        <w:ind w:left="425"/>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t>(słownie złotych:.…………………….……………………..…................……………………….),</w:t>
      </w:r>
    </w:p>
    <w:p w14:paraId="026E36D2" w14:textId="778758F5" w:rsidR="00550E0A" w:rsidRPr="007409F4" w:rsidRDefault="00550E0A" w:rsidP="00EF49B1">
      <w:pPr>
        <w:spacing w:after="160" w:line="360" w:lineRule="auto"/>
        <w:jc w:val="both"/>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lastRenderedPageBreak/>
        <w:t xml:space="preserve">Powyższa cena została skalkulowana zgodnie z wymaganiami SIWZ w celu umożliwienia Zamawiającemu dokonania oceny ofert. Jesteśmy świadomi, że ostateczna wysokość naszego wynagrodzenia będzie uzależniona od ilości </w:t>
      </w:r>
      <w:r w:rsidR="00307FCA" w:rsidRPr="007409F4">
        <w:rPr>
          <w:rFonts w:ascii="Open Sans" w:eastAsia="Calibri" w:hAnsi="Open Sans" w:cs="Open Sans"/>
          <w:bCs/>
          <w:sz w:val="20"/>
          <w:szCs w:val="20"/>
          <w:lang w:eastAsia="en-US"/>
        </w:rPr>
        <w:t>dostaw</w:t>
      </w:r>
      <w:r w:rsidRPr="007409F4">
        <w:rPr>
          <w:rFonts w:ascii="Open Sans" w:eastAsia="Calibri" w:hAnsi="Open Sans" w:cs="Open Sans"/>
          <w:bCs/>
          <w:sz w:val="20"/>
          <w:szCs w:val="20"/>
          <w:lang w:eastAsia="en-US"/>
        </w:rPr>
        <w:t xml:space="preserve"> faktycznie </w:t>
      </w:r>
      <w:r w:rsidR="00307FCA" w:rsidRPr="007409F4">
        <w:rPr>
          <w:rFonts w:ascii="Open Sans" w:eastAsia="Calibri" w:hAnsi="Open Sans" w:cs="Open Sans"/>
          <w:bCs/>
          <w:sz w:val="20"/>
          <w:szCs w:val="20"/>
          <w:lang w:eastAsia="en-US"/>
        </w:rPr>
        <w:t xml:space="preserve">zrealizowanych </w:t>
      </w:r>
      <w:r w:rsidRPr="007409F4">
        <w:rPr>
          <w:rFonts w:ascii="Open Sans" w:eastAsia="Calibri" w:hAnsi="Open Sans" w:cs="Open Sans"/>
          <w:bCs/>
          <w:sz w:val="20"/>
          <w:szCs w:val="20"/>
          <w:lang w:eastAsia="en-US"/>
        </w:rPr>
        <w:t>w okresie obowiązywania Umowy</w:t>
      </w:r>
      <w:r w:rsidR="00307FCA" w:rsidRPr="007409F4">
        <w:rPr>
          <w:rFonts w:ascii="Open Sans" w:eastAsia="Calibri" w:hAnsi="Open Sans" w:cs="Open Sans"/>
          <w:bCs/>
          <w:sz w:val="20"/>
          <w:szCs w:val="20"/>
          <w:lang w:eastAsia="en-US"/>
        </w:rPr>
        <w:t xml:space="preserve"> zgodnie z zamówieniami składanymi przez Zamawiającego</w:t>
      </w:r>
      <w:r w:rsidR="008D406A" w:rsidRPr="007409F4">
        <w:rPr>
          <w:rFonts w:ascii="Open Sans" w:eastAsia="Calibri" w:hAnsi="Open Sans" w:cs="Open Sans"/>
          <w:bCs/>
          <w:sz w:val="20"/>
          <w:szCs w:val="20"/>
          <w:lang w:eastAsia="en-US"/>
        </w:rPr>
        <w:t>, które mogą się różnić od szacunkowych ilości podanych w SIWZ.</w:t>
      </w:r>
    </w:p>
    <w:p w14:paraId="5F3EE45F" w14:textId="0B24DD23" w:rsidR="00EF49B1" w:rsidRPr="007409F4" w:rsidRDefault="00307FCA" w:rsidP="00FC138A">
      <w:pPr>
        <w:spacing w:after="160" w:line="360" w:lineRule="auto"/>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t>Cena naszej oferty</w:t>
      </w:r>
      <w:r w:rsidR="00550E0A" w:rsidRPr="007409F4">
        <w:rPr>
          <w:rFonts w:ascii="Open Sans" w:eastAsia="Calibri" w:hAnsi="Open Sans" w:cs="Open Sans"/>
          <w:bCs/>
          <w:sz w:val="20"/>
          <w:szCs w:val="20"/>
          <w:lang w:eastAsia="en-US"/>
        </w:rPr>
        <w:t xml:space="preserve"> została obliczona w sposób określony w poniższej tabeli:</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21"/>
        <w:gridCol w:w="851"/>
        <w:gridCol w:w="1559"/>
        <w:gridCol w:w="1417"/>
        <w:gridCol w:w="1878"/>
      </w:tblGrid>
      <w:tr w:rsidR="00CE258B" w:rsidRPr="00CE258B" w14:paraId="1C41953B" w14:textId="77777777" w:rsidTr="007964D4">
        <w:trPr>
          <w:cantSplit/>
          <w:trHeight w:val="865"/>
          <w:jc w:val="center"/>
        </w:trPr>
        <w:tc>
          <w:tcPr>
            <w:tcW w:w="2021" w:type="dxa"/>
            <w:tcBorders>
              <w:top w:val="single" w:sz="4" w:space="0" w:color="auto"/>
              <w:left w:val="single" w:sz="4" w:space="0" w:color="auto"/>
              <w:bottom w:val="single" w:sz="4" w:space="0" w:color="auto"/>
              <w:right w:val="single" w:sz="4" w:space="0" w:color="auto"/>
            </w:tcBorders>
            <w:vAlign w:val="center"/>
            <w:hideMark/>
          </w:tcPr>
          <w:p w14:paraId="4CA807D5" w14:textId="77777777" w:rsidR="00CE258B" w:rsidRPr="00EF49B1" w:rsidRDefault="00CE258B" w:rsidP="00EF49B1">
            <w:pPr>
              <w:spacing w:after="160" w:line="259" w:lineRule="auto"/>
              <w:rPr>
                <w:rFonts w:ascii="Calibri" w:eastAsia="Calibri" w:hAnsi="Calibri" w:cs="Times New Roman"/>
                <w:b/>
                <w:sz w:val="16"/>
                <w:szCs w:val="16"/>
                <w:lang w:eastAsia="en-US"/>
              </w:rPr>
            </w:pPr>
            <w:r w:rsidRPr="00EF49B1">
              <w:rPr>
                <w:rFonts w:ascii="Calibri" w:eastAsia="Calibri" w:hAnsi="Calibri" w:cs="Times New Roman"/>
                <w:b/>
                <w:sz w:val="16"/>
                <w:szCs w:val="16"/>
                <w:lang w:eastAsia="en-US"/>
              </w:rPr>
              <w:t>Rodzaj sprzętu</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14C52" w14:textId="77777777" w:rsidR="00CE258B" w:rsidRPr="00EF49B1" w:rsidRDefault="00CE258B" w:rsidP="00EF49B1">
            <w:pPr>
              <w:spacing w:after="160" w:line="259" w:lineRule="auto"/>
              <w:rPr>
                <w:rFonts w:ascii="Open Sans" w:eastAsia="Calibri" w:hAnsi="Open Sans" w:cs="Open Sans"/>
                <w:b/>
                <w:sz w:val="16"/>
                <w:szCs w:val="16"/>
                <w:lang w:eastAsia="en-US"/>
              </w:rPr>
            </w:pPr>
            <w:r w:rsidRPr="00EF49B1">
              <w:rPr>
                <w:rFonts w:ascii="Open Sans" w:eastAsia="Calibri" w:hAnsi="Open Sans" w:cs="Open Sans"/>
                <w:b/>
                <w:sz w:val="16"/>
                <w:szCs w:val="16"/>
                <w:lang w:eastAsia="en-US"/>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9CCBE" w14:textId="1C3D78EB" w:rsidR="00CE258B" w:rsidRPr="00EF49B1" w:rsidRDefault="00CE258B" w:rsidP="00EF49B1">
            <w:pPr>
              <w:spacing w:after="160" w:line="259" w:lineRule="auto"/>
              <w:rPr>
                <w:rFonts w:ascii="Open Sans" w:eastAsia="Calibri" w:hAnsi="Open Sans" w:cs="Open Sans"/>
                <w:b/>
                <w:sz w:val="16"/>
                <w:szCs w:val="16"/>
                <w:lang w:eastAsia="en-US"/>
              </w:rPr>
            </w:pPr>
            <w:r w:rsidRPr="00EF49B1">
              <w:rPr>
                <w:rFonts w:ascii="Open Sans" w:eastAsia="Calibri" w:hAnsi="Open Sans" w:cs="Open Sans"/>
                <w:b/>
                <w:sz w:val="16"/>
                <w:szCs w:val="16"/>
                <w:lang w:eastAsia="en-US"/>
              </w:rPr>
              <w:t>Szacunkowa ilość, jaką może zamówić Zamawiający w okresie obowiązywania umowy</w:t>
            </w:r>
            <w:r w:rsidR="00F46742">
              <w:rPr>
                <w:rFonts w:ascii="Open Sans" w:eastAsia="Calibri" w:hAnsi="Open Sans" w:cs="Open Sans"/>
                <w:b/>
                <w:sz w:val="16"/>
                <w:szCs w:val="16"/>
                <w:lang w:eastAsia="en-US"/>
              </w:rPr>
              <w:t xml:space="preserve"> (dwa sezony)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D05E88" w14:textId="77777777" w:rsidR="00CE258B" w:rsidRPr="00EF49B1" w:rsidRDefault="00CE258B" w:rsidP="00EF49B1">
            <w:pPr>
              <w:spacing w:after="160" w:line="259" w:lineRule="auto"/>
              <w:rPr>
                <w:rFonts w:ascii="Open Sans" w:eastAsia="Calibri" w:hAnsi="Open Sans" w:cs="Open Sans"/>
                <w:b/>
                <w:sz w:val="16"/>
                <w:szCs w:val="16"/>
                <w:lang w:eastAsia="en-US"/>
              </w:rPr>
            </w:pPr>
            <w:r w:rsidRPr="00EF49B1">
              <w:rPr>
                <w:rFonts w:ascii="Open Sans" w:eastAsia="Calibri" w:hAnsi="Open Sans" w:cs="Open Sans"/>
                <w:b/>
                <w:sz w:val="16"/>
                <w:szCs w:val="16"/>
                <w:lang w:eastAsia="en-US"/>
              </w:rPr>
              <w:t>Cena jednostkowa netto (zł)</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9C74226" w14:textId="77777777" w:rsidR="00CE258B" w:rsidRPr="00EF49B1" w:rsidRDefault="00CE258B" w:rsidP="00EF49B1">
            <w:pPr>
              <w:spacing w:after="160" w:line="259" w:lineRule="auto"/>
              <w:rPr>
                <w:rFonts w:ascii="Open Sans" w:eastAsia="Calibri" w:hAnsi="Open Sans" w:cs="Open Sans"/>
                <w:b/>
                <w:sz w:val="16"/>
                <w:szCs w:val="16"/>
                <w:lang w:eastAsia="en-US"/>
              </w:rPr>
            </w:pPr>
            <w:r w:rsidRPr="00EF49B1">
              <w:rPr>
                <w:rFonts w:ascii="Open Sans" w:eastAsia="Calibri" w:hAnsi="Open Sans" w:cs="Open Sans"/>
                <w:b/>
                <w:sz w:val="16"/>
                <w:szCs w:val="16"/>
                <w:lang w:eastAsia="en-US"/>
              </w:rPr>
              <w:t>Wartość netto(zł)</w:t>
            </w:r>
          </w:p>
        </w:tc>
      </w:tr>
      <w:tr w:rsidR="00CE258B" w:rsidRPr="00CE258B" w14:paraId="1FD04EB1" w14:textId="77777777" w:rsidTr="007964D4">
        <w:trPr>
          <w:trHeight w:val="640"/>
          <w:jc w:val="center"/>
        </w:trPr>
        <w:tc>
          <w:tcPr>
            <w:tcW w:w="2021" w:type="dxa"/>
            <w:tcBorders>
              <w:top w:val="single" w:sz="4" w:space="0" w:color="auto"/>
              <w:left w:val="single" w:sz="4" w:space="0" w:color="auto"/>
              <w:bottom w:val="single" w:sz="4" w:space="0" w:color="auto"/>
              <w:right w:val="single" w:sz="4" w:space="0" w:color="auto"/>
            </w:tcBorders>
            <w:vAlign w:val="center"/>
            <w:hideMark/>
          </w:tcPr>
          <w:p w14:paraId="6D4255AE" w14:textId="77777777" w:rsidR="00CE258B" w:rsidRPr="00EF49B1" w:rsidRDefault="00CE258B" w:rsidP="00EF49B1">
            <w:pPr>
              <w:spacing w:after="160" w:line="259" w:lineRule="auto"/>
              <w:rPr>
                <w:rFonts w:ascii="Calibri" w:eastAsia="Calibri" w:hAnsi="Calibri" w:cs="Times New Roman"/>
                <w:b/>
                <w:bCs/>
                <w:iCs/>
                <w:sz w:val="16"/>
                <w:szCs w:val="16"/>
                <w:lang w:eastAsia="en-US"/>
              </w:rPr>
            </w:pPr>
            <w:r w:rsidRPr="00EF49B1">
              <w:rPr>
                <w:rFonts w:ascii="Calibri" w:eastAsia="Calibri" w:hAnsi="Calibri" w:cs="Times New Roman"/>
                <w:b/>
                <w:bCs/>
                <w:iCs/>
                <w:sz w:val="16"/>
                <w:szCs w:val="16"/>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DEA00" w14:textId="77777777" w:rsidR="00CE258B" w:rsidRPr="00EF49B1" w:rsidRDefault="00CE258B" w:rsidP="00EF49B1">
            <w:pPr>
              <w:spacing w:after="160" w:line="259" w:lineRule="auto"/>
              <w:rPr>
                <w:rFonts w:ascii="Open Sans" w:eastAsia="Calibri" w:hAnsi="Open Sans" w:cs="Open Sans"/>
                <w:b/>
                <w:i/>
                <w:sz w:val="16"/>
                <w:szCs w:val="16"/>
                <w:lang w:eastAsia="en-US"/>
              </w:rPr>
            </w:pPr>
            <w:r w:rsidRPr="00EF49B1">
              <w:rPr>
                <w:rFonts w:ascii="Open Sans" w:eastAsia="Calibri" w:hAnsi="Open Sans" w:cs="Open Sans"/>
                <w:b/>
                <w:i/>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66CA27" w14:textId="77777777" w:rsidR="00CE258B" w:rsidRPr="00EF49B1" w:rsidRDefault="00CE258B" w:rsidP="00EF49B1">
            <w:pPr>
              <w:spacing w:after="160" w:line="259" w:lineRule="auto"/>
              <w:rPr>
                <w:rFonts w:ascii="Open Sans" w:eastAsia="Calibri" w:hAnsi="Open Sans" w:cs="Open Sans"/>
                <w:b/>
                <w:i/>
                <w:sz w:val="16"/>
                <w:szCs w:val="16"/>
                <w:lang w:eastAsia="en-US"/>
              </w:rPr>
            </w:pPr>
            <w:r w:rsidRPr="00EF49B1">
              <w:rPr>
                <w:rFonts w:ascii="Open Sans" w:eastAsia="Calibri" w:hAnsi="Open Sans" w:cs="Open Sans"/>
                <w:b/>
                <w:i/>
                <w:sz w:val="16"/>
                <w:szCs w:val="16"/>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6374D" w14:textId="77777777" w:rsidR="00CE258B" w:rsidRPr="00EF49B1" w:rsidRDefault="00CE258B" w:rsidP="00EF49B1">
            <w:pPr>
              <w:spacing w:after="160" w:line="259" w:lineRule="auto"/>
              <w:rPr>
                <w:rFonts w:ascii="Open Sans" w:eastAsia="Calibri" w:hAnsi="Open Sans" w:cs="Open Sans"/>
                <w:b/>
                <w:i/>
                <w:sz w:val="16"/>
                <w:szCs w:val="16"/>
                <w:lang w:eastAsia="en-US"/>
              </w:rPr>
            </w:pPr>
            <w:r w:rsidRPr="00EF49B1">
              <w:rPr>
                <w:rFonts w:ascii="Open Sans" w:eastAsia="Calibri" w:hAnsi="Open Sans" w:cs="Open Sans"/>
                <w:b/>
                <w:i/>
                <w:sz w:val="16"/>
                <w:szCs w:val="16"/>
                <w:lang w:eastAsia="en-US"/>
              </w:rPr>
              <w:t>4</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66445A3" w14:textId="77777777" w:rsidR="00CE258B" w:rsidRPr="00EF49B1" w:rsidRDefault="00CE258B" w:rsidP="00EF49B1">
            <w:pPr>
              <w:spacing w:after="160" w:line="259" w:lineRule="auto"/>
              <w:rPr>
                <w:rFonts w:ascii="Open Sans" w:eastAsia="Calibri" w:hAnsi="Open Sans" w:cs="Open Sans"/>
                <w:b/>
                <w:i/>
                <w:sz w:val="16"/>
                <w:szCs w:val="16"/>
                <w:lang w:eastAsia="en-US"/>
              </w:rPr>
            </w:pPr>
            <w:r w:rsidRPr="00EF49B1">
              <w:rPr>
                <w:rFonts w:ascii="Open Sans" w:eastAsia="Calibri" w:hAnsi="Open Sans" w:cs="Open Sans"/>
                <w:b/>
                <w:i/>
                <w:sz w:val="16"/>
                <w:szCs w:val="16"/>
                <w:lang w:eastAsia="en-US"/>
              </w:rPr>
              <w:t>5 (3 x 4)</w:t>
            </w:r>
          </w:p>
        </w:tc>
      </w:tr>
      <w:tr w:rsidR="00CE258B" w:rsidRPr="00CE258B" w14:paraId="5F8C492A"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417C5189"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Vammas SB3600</w:t>
            </w:r>
          </w:p>
        </w:tc>
        <w:tc>
          <w:tcPr>
            <w:tcW w:w="851" w:type="dxa"/>
            <w:tcBorders>
              <w:top w:val="single" w:sz="4" w:space="0" w:color="auto"/>
              <w:left w:val="single" w:sz="4" w:space="0" w:color="auto"/>
              <w:bottom w:val="single" w:sz="4" w:space="0" w:color="auto"/>
              <w:right w:val="single" w:sz="4" w:space="0" w:color="auto"/>
            </w:tcBorders>
            <w:hideMark/>
          </w:tcPr>
          <w:p w14:paraId="5950BA87"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0910AB02" w14:textId="38A9F8FD"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5F7D16A9"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5CDB2E4E"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731E229C"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59E8CC16"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Vammas SB4500</w:t>
            </w:r>
          </w:p>
        </w:tc>
        <w:tc>
          <w:tcPr>
            <w:tcW w:w="851" w:type="dxa"/>
            <w:tcBorders>
              <w:top w:val="single" w:sz="4" w:space="0" w:color="auto"/>
              <w:left w:val="single" w:sz="4" w:space="0" w:color="auto"/>
              <w:bottom w:val="single" w:sz="4" w:space="0" w:color="auto"/>
              <w:right w:val="single" w:sz="4" w:space="0" w:color="auto"/>
            </w:tcBorders>
            <w:hideMark/>
          </w:tcPr>
          <w:p w14:paraId="52EA3CCF"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7F2BC2B6" w14:textId="4CA46337"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4CD9C770"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59C4EF53"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0958DC76"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5A03DC2D"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Vammas SB5504</w:t>
            </w:r>
          </w:p>
        </w:tc>
        <w:tc>
          <w:tcPr>
            <w:tcW w:w="851" w:type="dxa"/>
            <w:tcBorders>
              <w:top w:val="single" w:sz="4" w:space="0" w:color="auto"/>
              <w:left w:val="single" w:sz="4" w:space="0" w:color="auto"/>
              <w:bottom w:val="single" w:sz="4" w:space="0" w:color="auto"/>
              <w:right w:val="single" w:sz="4" w:space="0" w:color="auto"/>
            </w:tcBorders>
            <w:hideMark/>
          </w:tcPr>
          <w:p w14:paraId="61229BA3"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07B9AEA2"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96D3E56"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6EFD6000"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27FC6B74"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0B312B0B"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Schmidt CJS914</w:t>
            </w:r>
          </w:p>
        </w:tc>
        <w:tc>
          <w:tcPr>
            <w:tcW w:w="851" w:type="dxa"/>
            <w:tcBorders>
              <w:top w:val="single" w:sz="4" w:space="0" w:color="auto"/>
              <w:left w:val="single" w:sz="4" w:space="0" w:color="auto"/>
              <w:bottom w:val="single" w:sz="4" w:space="0" w:color="auto"/>
              <w:right w:val="single" w:sz="4" w:space="0" w:color="auto"/>
            </w:tcBorders>
          </w:tcPr>
          <w:p w14:paraId="784CFC5D"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3C7A84E8" w14:textId="63926BC5" w:rsidR="00CE258B" w:rsidRPr="00EF49B1" w:rsidRDefault="00947CB2"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43497B58"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750DA83F"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6376E563"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059232B5"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Schmidt TJS 560</w:t>
            </w:r>
          </w:p>
        </w:tc>
        <w:tc>
          <w:tcPr>
            <w:tcW w:w="851" w:type="dxa"/>
            <w:tcBorders>
              <w:top w:val="single" w:sz="4" w:space="0" w:color="auto"/>
              <w:left w:val="single" w:sz="4" w:space="0" w:color="auto"/>
              <w:bottom w:val="single" w:sz="4" w:space="0" w:color="auto"/>
              <w:right w:val="single" w:sz="4" w:space="0" w:color="auto"/>
            </w:tcBorders>
          </w:tcPr>
          <w:p w14:paraId="54AFF609"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7D7E9E84" w14:textId="45EBCB45"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tcPr>
          <w:p w14:paraId="7D9439B1"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3A76325D"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723E3223"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4C345E46"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Overaasen RSC250</w:t>
            </w:r>
          </w:p>
        </w:tc>
        <w:tc>
          <w:tcPr>
            <w:tcW w:w="851" w:type="dxa"/>
            <w:tcBorders>
              <w:top w:val="single" w:sz="4" w:space="0" w:color="auto"/>
              <w:left w:val="single" w:sz="4" w:space="0" w:color="auto"/>
              <w:bottom w:val="single" w:sz="4" w:space="0" w:color="auto"/>
              <w:right w:val="single" w:sz="4" w:space="0" w:color="auto"/>
            </w:tcBorders>
          </w:tcPr>
          <w:p w14:paraId="10117734"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0916BC38" w14:textId="09556163" w:rsidR="00CE258B" w:rsidRPr="00EF49B1" w:rsidRDefault="00947CB2"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483F57E8"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411C3586"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0679B19E"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1298878D"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Madro OLH4500</w:t>
            </w:r>
          </w:p>
        </w:tc>
        <w:tc>
          <w:tcPr>
            <w:tcW w:w="851" w:type="dxa"/>
            <w:tcBorders>
              <w:top w:val="single" w:sz="4" w:space="0" w:color="auto"/>
              <w:left w:val="single" w:sz="4" w:space="0" w:color="auto"/>
              <w:bottom w:val="single" w:sz="4" w:space="0" w:color="auto"/>
              <w:right w:val="single" w:sz="4" w:space="0" w:color="auto"/>
            </w:tcBorders>
          </w:tcPr>
          <w:p w14:paraId="0094E82B"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6B9B7915" w14:textId="0D0DBADB"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46811510"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6111E48C"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325076DF"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5C2E6168"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Dobrowolski PSWZ</w:t>
            </w:r>
          </w:p>
        </w:tc>
        <w:tc>
          <w:tcPr>
            <w:tcW w:w="851" w:type="dxa"/>
            <w:tcBorders>
              <w:top w:val="single" w:sz="4" w:space="0" w:color="auto"/>
              <w:left w:val="single" w:sz="4" w:space="0" w:color="auto"/>
              <w:bottom w:val="single" w:sz="4" w:space="0" w:color="auto"/>
              <w:right w:val="single" w:sz="4" w:space="0" w:color="auto"/>
            </w:tcBorders>
          </w:tcPr>
          <w:p w14:paraId="7A5BA739"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292B2ABF" w14:textId="6703A832"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7813B0BC"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267003DA"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501B212D"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499B8B2C" w14:textId="589CE828"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Regenerowane SB3600</w:t>
            </w:r>
            <w:r w:rsidR="00A32E92">
              <w:rPr>
                <w:rFonts w:ascii="Calibri" w:eastAsia="Calibri" w:hAnsi="Calibri" w:cs="Times New Roman"/>
                <w:sz w:val="16"/>
                <w:szCs w:val="16"/>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14:paraId="6F36EB34"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28EA0A06" w14:textId="0327613C"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14:paraId="358F63D1"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58F52862"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192CBE6C" w14:textId="77777777" w:rsidTr="007964D4">
        <w:trPr>
          <w:jc w:val="center"/>
        </w:trPr>
        <w:tc>
          <w:tcPr>
            <w:tcW w:w="2021" w:type="dxa"/>
            <w:tcBorders>
              <w:top w:val="single" w:sz="4" w:space="0" w:color="auto"/>
              <w:left w:val="single" w:sz="4" w:space="0" w:color="auto"/>
              <w:bottom w:val="single" w:sz="4" w:space="0" w:color="auto"/>
              <w:right w:val="single" w:sz="4" w:space="0" w:color="auto"/>
            </w:tcBorders>
          </w:tcPr>
          <w:p w14:paraId="650788A2" w14:textId="77777777" w:rsidR="00CE258B" w:rsidRPr="00EF49B1" w:rsidRDefault="00CE258B" w:rsidP="00EF49B1">
            <w:pPr>
              <w:spacing w:after="160" w:line="259" w:lineRule="auto"/>
              <w:rPr>
                <w:rFonts w:ascii="Calibri" w:eastAsia="Calibri" w:hAnsi="Calibri" w:cs="Times New Roman"/>
                <w:sz w:val="16"/>
                <w:szCs w:val="16"/>
                <w:lang w:eastAsia="en-US"/>
              </w:rPr>
            </w:pPr>
            <w:r w:rsidRPr="00EF49B1">
              <w:rPr>
                <w:rFonts w:ascii="Calibri" w:eastAsia="Calibri" w:hAnsi="Calibri" w:cs="Times New Roman"/>
                <w:sz w:val="16"/>
                <w:szCs w:val="16"/>
                <w:lang w:eastAsia="en-US"/>
              </w:rPr>
              <w:t>Regenerowane SB4500</w:t>
            </w:r>
          </w:p>
        </w:tc>
        <w:tc>
          <w:tcPr>
            <w:tcW w:w="851" w:type="dxa"/>
            <w:tcBorders>
              <w:top w:val="single" w:sz="4" w:space="0" w:color="auto"/>
              <w:left w:val="single" w:sz="4" w:space="0" w:color="auto"/>
              <w:bottom w:val="single" w:sz="4" w:space="0" w:color="auto"/>
              <w:right w:val="single" w:sz="4" w:space="0" w:color="auto"/>
            </w:tcBorders>
          </w:tcPr>
          <w:p w14:paraId="6D11A563"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komplet</w:t>
            </w:r>
          </w:p>
        </w:tc>
        <w:tc>
          <w:tcPr>
            <w:tcW w:w="1559" w:type="dxa"/>
            <w:tcBorders>
              <w:top w:val="single" w:sz="4" w:space="0" w:color="auto"/>
              <w:left w:val="single" w:sz="4" w:space="0" w:color="auto"/>
              <w:bottom w:val="single" w:sz="4" w:space="0" w:color="auto"/>
              <w:right w:val="single" w:sz="4" w:space="0" w:color="auto"/>
            </w:tcBorders>
            <w:vAlign w:val="center"/>
          </w:tcPr>
          <w:p w14:paraId="5902AE71" w14:textId="7AE13474" w:rsidR="00CE258B" w:rsidRPr="00EF49B1" w:rsidRDefault="00B80F6D" w:rsidP="00EF49B1">
            <w:pPr>
              <w:spacing w:after="160" w:line="259" w:lineRule="auto"/>
              <w:rPr>
                <w:rFonts w:ascii="Open Sans" w:eastAsia="Calibri" w:hAnsi="Open Sans" w:cs="Open Sans"/>
                <w:sz w:val="16"/>
                <w:szCs w:val="16"/>
                <w:lang w:eastAsia="en-US"/>
              </w:rPr>
            </w:pPr>
            <w:r>
              <w:rPr>
                <w:rFonts w:ascii="Open Sans" w:eastAsia="Calibri" w:hAnsi="Open Sans" w:cs="Open Sans"/>
                <w:sz w:val="16"/>
                <w:szCs w:val="16"/>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56EAF90B"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878" w:type="dxa"/>
            <w:tcBorders>
              <w:top w:val="single" w:sz="4" w:space="0" w:color="auto"/>
              <w:left w:val="single" w:sz="4" w:space="0" w:color="auto"/>
              <w:bottom w:val="single" w:sz="4" w:space="0" w:color="auto"/>
              <w:right w:val="single" w:sz="4" w:space="0" w:color="auto"/>
            </w:tcBorders>
            <w:vAlign w:val="center"/>
          </w:tcPr>
          <w:p w14:paraId="0F610C97"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77FF7413" w14:textId="77777777" w:rsidTr="007964D4">
        <w:trPr>
          <w:trHeight w:hRule="exact" w:val="1717"/>
          <w:jc w:val="center"/>
        </w:trPr>
        <w:tc>
          <w:tcPr>
            <w:tcW w:w="2021" w:type="dxa"/>
            <w:tcBorders>
              <w:top w:val="single" w:sz="4" w:space="0" w:color="auto"/>
              <w:left w:val="nil"/>
              <w:bottom w:val="nil"/>
              <w:right w:val="nil"/>
            </w:tcBorders>
            <w:vAlign w:val="center"/>
          </w:tcPr>
          <w:p w14:paraId="4C3A840E" w14:textId="77777777" w:rsidR="00CE258B" w:rsidRPr="00EF49B1" w:rsidRDefault="00CE258B" w:rsidP="00EF49B1">
            <w:pPr>
              <w:spacing w:after="160" w:line="259" w:lineRule="auto"/>
              <w:rPr>
                <w:rFonts w:ascii="Calibri" w:eastAsia="Calibri" w:hAnsi="Calibri" w:cs="Times New Roman"/>
                <w:sz w:val="16"/>
                <w:szCs w:val="16"/>
                <w:lang w:eastAsia="en-US"/>
              </w:rPr>
            </w:pPr>
          </w:p>
        </w:tc>
        <w:tc>
          <w:tcPr>
            <w:tcW w:w="851" w:type="dxa"/>
            <w:tcBorders>
              <w:top w:val="single" w:sz="4" w:space="0" w:color="auto"/>
              <w:left w:val="nil"/>
              <w:bottom w:val="nil"/>
              <w:right w:val="nil"/>
            </w:tcBorders>
            <w:vAlign w:val="center"/>
          </w:tcPr>
          <w:p w14:paraId="7BE8FB61"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559" w:type="dxa"/>
            <w:tcBorders>
              <w:top w:val="single" w:sz="4" w:space="0" w:color="auto"/>
              <w:left w:val="nil"/>
              <w:bottom w:val="nil"/>
              <w:right w:val="single" w:sz="4" w:space="0" w:color="auto"/>
            </w:tcBorders>
            <w:vAlign w:val="center"/>
          </w:tcPr>
          <w:p w14:paraId="3400A077"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718C22F"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Szacunkowa cena netto (zł)</w:t>
            </w:r>
          </w:p>
          <w:p w14:paraId="2BDE4D75" w14:textId="77777777" w:rsidR="00CE258B" w:rsidRPr="00EF49B1" w:rsidRDefault="00CE258B" w:rsidP="00EF49B1">
            <w:pPr>
              <w:spacing w:after="160" w:line="259" w:lineRule="auto"/>
              <w:rPr>
                <w:rFonts w:ascii="Open Sans" w:eastAsia="Calibri" w:hAnsi="Open Sans" w:cs="Open Sans"/>
                <w:i/>
                <w:iCs/>
                <w:sz w:val="16"/>
                <w:szCs w:val="16"/>
                <w:lang w:eastAsia="en-US"/>
              </w:rPr>
            </w:pPr>
            <w:r w:rsidRPr="00ED7EA5">
              <w:rPr>
                <w:rFonts w:ascii="Open Sans" w:eastAsia="Calibri" w:hAnsi="Open Sans" w:cs="Open Sans"/>
                <w:i/>
                <w:iCs/>
                <w:sz w:val="14"/>
                <w:szCs w:val="14"/>
                <w:lang w:eastAsia="en-US"/>
              </w:rPr>
              <w:t>(Suma wartości z kolumny Wartość  netto)</w:t>
            </w:r>
          </w:p>
        </w:tc>
        <w:tc>
          <w:tcPr>
            <w:tcW w:w="1878" w:type="dxa"/>
            <w:tcBorders>
              <w:top w:val="single" w:sz="4" w:space="0" w:color="auto"/>
              <w:left w:val="single" w:sz="4" w:space="0" w:color="auto"/>
              <w:bottom w:val="single" w:sz="4" w:space="0" w:color="auto"/>
              <w:right w:val="single" w:sz="4" w:space="0" w:color="auto"/>
            </w:tcBorders>
            <w:vAlign w:val="center"/>
          </w:tcPr>
          <w:p w14:paraId="0A4E46D1"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24F4C512" w14:textId="77777777" w:rsidTr="007964D4">
        <w:trPr>
          <w:trHeight w:hRule="exact" w:val="793"/>
          <w:jc w:val="center"/>
        </w:trPr>
        <w:tc>
          <w:tcPr>
            <w:tcW w:w="2021" w:type="dxa"/>
            <w:tcBorders>
              <w:top w:val="nil"/>
              <w:left w:val="nil"/>
              <w:bottom w:val="nil"/>
              <w:right w:val="nil"/>
            </w:tcBorders>
            <w:vAlign w:val="center"/>
          </w:tcPr>
          <w:p w14:paraId="22EBECD7" w14:textId="77777777" w:rsidR="00CE258B" w:rsidRPr="00EF49B1" w:rsidRDefault="00CE258B" w:rsidP="00EF49B1">
            <w:pPr>
              <w:spacing w:after="160" w:line="259" w:lineRule="auto"/>
              <w:rPr>
                <w:rFonts w:ascii="Calibri" w:eastAsia="Calibri" w:hAnsi="Calibri" w:cs="Times New Roman"/>
                <w:sz w:val="16"/>
                <w:szCs w:val="16"/>
                <w:lang w:eastAsia="en-US"/>
              </w:rPr>
            </w:pPr>
          </w:p>
        </w:tc>
        <w:tc>
          <w:tcPr>
            <w:tcW w:w="851" w:type="dxa"/>
            <w:tcBorders>
              <w:top w:val="nil"/>
              <w:left w:val="nil"/>
              <w:bottom w:val="nil"/>
              <w:right w:val="nil"/>
            </w:tcBorders>
            <w:vAlign w:val="center"/>
          </w:tcPr>
          <w:p w14:paraId="4FE9A64F"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559" w:type="dxa"/>
            <w:tcBorders>
              <w:top w:val="nil"/>
              <w:left w:val="nil"/>
              <w:bottom w:val="nil"/>
              <w:right w:val="single" w:sz="4" w:space="0" w:color="auto"/>
            </w:tcBorders>
            <w:vAlign w:val="center"/>
          </w:tcPr>
          <w:p w14:paraId="519DF300"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38019B9"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VAT (zł) Stawka …..%</w:t>
            </w:r>
          </w:p>
        </w:tc>
        <w:tc>
          <w:tcPr>
            <w:tcW w:w="1878" w:type="dxa"/>
            <w:tcBorders>
              <w:top w:val="single" w:sz="4" w:space="0" w:color="auto"/>
              <w:left w:val="single" w:sz="4" w:space="0" w:color="auto"/>
              <w:bottom w:val="single" w:sz="4" w:space="0" w:color="auto"/>
              <w:right w:val="single" w:sz="4" w:space="0" w:color="auto"/>
            </w:tcBorders>
            <w:vAlign w:val="center"/>
          </w:tcPr>
          <w:p w14:paraId="54679610" w14:textId="77777777" w:rsidR="00CE258B" w:rsidRPr="00EF49B1" w:rsidRDefault="00CE258B" w:rsidP="00EF49B1">
            <w:pPr>
              <w:spacing w:after="160" w:line="259" w:lineRule="auto"/>
              <w:rPr>
                <w:rFonts w:ascii="Open Sans" w:eastAsia="Calibri" w:hAnsi="Open Sans" w:cs="Open Sans"/>
                <w:sz w:val="16"/>
                <w:szCs w:val="16"/>
                <w:lang w:eastAsia="en-US"/>
              </w:rPr>
            </w:pPr>
          </w:p>
        </w:tc>
      </w:tr>
      <w:tr w:rsidR="00CE258B" w:rsidRPr="00CE258B" w14:paraId="4697A7CE" w14:textId="77777777" w:rsidTr="007964D4">
        <w:trPr>
          <w:trHeight w:hRule="exact" w:val="1719"/>
          <w:jc w:val="center"/>
        </w:trPr>
        <w:tc>
          <w:tcPr>
            <w:tcW w:w="2021" w:type="dxa"/>
            <w:tcBorders>
              <w:top w:val="nil"/>
              <w:left w:val="nil"/>
              <w:bottom w:val="nil"/>
              <w:right w:val="nil"/>
            </w:tcBorders>
            <w:vAlign w:val="center"/>
          </w:tcPr>
          <w:p w14:paraId="71D5B32B" w14:textId="77777777" w:rsidR="00CE258B" w:rsidRPr="00EF49B1" w:rsidRDefault="00CE258B" w:rsidP="00EF49B1">
            <w:pPr>
              <w:spacing w:after="160" w:line="259" w:lineRule="auto"/>
              <w:rPr>
                <w:rFonts w:ascii="Calibri" w:eastAsia="Calibri" w:hAnsi="Calibri" w:cs="Times New Roman"/>
                <w:sz w:val="16"/>
                <w:szCs w:val="16"/>
                <w:lang w:eastAsia="en-US"/>
              </w:rPr>
            </w:pPr>
          </w:p>
        </w:tc>
        <w:tc>
          <w:tcPr>
            <w:tcW w:w="851" w:type="dxa"/>
            <w:tcBorders>
              <w:top w:val="nil"/>
              <w:left w:val="nil"/>
              <w:bottom w:val="nil"/>
              <w:right w:val="nil"/>
            </w:tcBorders>
            <w:vAlign w:val="center"/>
          </w:tcPr>
          <w:p w14:paraId="2E476BF0"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559" w:type="dxa"/>
            <w:tcBorders>
              <w:top w:val="nil"/>
              <w:left w:val="nil"/>
              <w:bottom w:val="nil"/>
              <w:right w:val="single" w:sz="4" w:space="0" w:color="auto"/>
            </w:tcBorders>
            <w:vAlign w:val="center"/>
          </w:tcPr>
          <w:p w14:paraId="05049EA6" w14:textId="77777777" w:rsidR="00CE258B" w:rsidRPr="00EF49B1" w:rsidRDefault="00CE258B" w:rsidP="00EF49B1">
            <w:pPr>
              <w:spacing w:after="160" w:line="259" w:lineRule="auto"/>
              <w:rPr>
                <w:rFonts w:ascii="Open Sans" w:eastAsia="Calibri" w:hAnsi="Open Sans" w:cs="Open Sans"/>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D46EC39" w14:textId="77777777" w:rsidR="00CE258B" w:rsidRPr="00EF49B1" w:rsidRDefault="00CE258B" w:rsidP="00EF49B1">
            <w:pPr>
              <w:spacing w:after="160" w:line="259" w:lineRule="auto"/>
              <w:rPr>
                <w:rFonts w:ascii="Open Sans" w:eastAsia="Calibri" w:hAnsi="Open Sans" w:cs="Open Sans"/>
                <w:sz w:val="16"/>
                <w:szCs w:val="16"/>
                <w:lang w:eastAsia="en-US"/>
              </w:rPr>
            </w:pPr>
            <w:r w:rsidRPr="00EF49B1">
              <w:rPr>
                <w:rFonts w:ascii="Open Sans" w:eastAsia="Calibri" w:hAnsi="Open Sans" w:cs="Open Sans"/>
                <w:sz w:val="16"/>
                <w:szCs w:val="16"/>
                <w:lang w:eastAsia="en-US"/>
              </w:rPr>
              <w:t>Szacunkowa cena brutto (zł)</w:t>
            </w:r>
          </w:p>
          <w:p w14:paraId="44E0F6BC" w14:textId="77777777" w:rsidR="00CE258B" w:rsidRPr="00ED7EA5" w:rsidRDefault="00CE258B" w:rsidP="00EF49B1">
            <w:pPr>
              <w:spacing w:after="160" w:line="259" w:lineRule="auto"/>
              <w:rPr>
                <w:rFonts w:ascii="Open Sans" w:eastAsia="Calibri" w:hAnsi="Open Sans" w:cs="Open Sans"/>
                <w:i/>
                <w:iCs/>
                <w:sz w:val="14"/>
                <w:szCs w:val="14"/>
                <w:lang w:eastAsia="en-US"/>
              </w:rPr>
            </w:pPr>
            <w:r w:rsidRPr="00ED7EA5">
              <w:rPr>
                <w:rFonts w:ascii="Open Sans" w:eastAsia="Calibri" w:hAnsi="Open Sans" w:cs="Open Sans"/>
                <w:i/>
                <w:iCs/>
                <w:sz w:val="14"/>
                <w:szCs w:val="14"/>
                <w:lang w:eastAsia="en-US"/>
              </w:rPr>
              <w:t>(Suma szacunkowej wartości netto oraz VAT)</w:t>
            </w:r>
          </w:p>
        </w:tc>
        <w:tc>
          <w:tcPr>
            <w:tcW w:w="1878" w:type="dxa"/>
            <w:tcBorders>
              <w:top w:val="single" w:sz="4" w:space="0" w:color="auto"/>
              <w:left w:val="single" w:sz="4" w:space="0" w:color="auto"/>
              <w:bottom w:val="single" w:sz="4" w:space="0" w:color="auto"/>
              <w:right w:val="single" w:sz="4" w:space="0" w:color="auto"/>
            </w:tcBorders>
            <w:vAlign w:val="center"/>
          </w:tcPr>
          <w:p w14:paraId="056674B3" w14:textId="77777777" w:rsidR="00CE258B" w:rsidRPr="00EF49B1" w:rsidRDefault="00CE258B" w:rsidP="00EF49B1">
            <w:pPr>
              <w:spacing w:after="160" w:line="259" w:lineRule="auto"/>
              <w:rPr>
                <w:rFonts w:ascii="Open Sans" w:eastAsia="Calibri" w:hAnsi="Open Sans" w:cs="Open Sans"/>
                <w:sz w:val="16"/>
                <w:szCs w:val="16"/>
                <w:lang w:eastAsia="en-US"/>
              </w:rPr>
            </w:pPr>
          </w:p>
        </w:tc>
      </w:tr>
    </w:tbl>
    <w:p w14:paraId="02484773" w14:textId="5D27B0D3" w:rsidR="00550E0A" w:rsidRPr="007409F4" w:rsidRDefault="00550E0A" w:rsidP="00D14AC8">
      <w:pPr>
        <w:spacing w:after="160" w:line="360" w:lineRule="auto"/>
        <w:jc w:val="both"/>
        <w:rPr>
          <w:rFonts w:ascii="Open Sans" w:eastAsia="Calibri" w:hAnsi="Open Sans" w:cs="Open Sans"/>
          <w:bCs/>
          <w:sz w:val="20"/>
          <w:szCs w:val="20"/>
          <w:lang w:eastAsia="en-US"/>
        </w:rPr>
      </w:pPr>
      <w:r w:rsidRPr="007409F4">
        <w:rPr>
          <w:rFonts w:ascii="Open Sans" w:eastAsia="Calibri" w:hAnsi="Open Sans" w:cs="Open Sans"/>
          <w:bCs/>
          <w:sz w:val="20"/>
          <w:szCs w:val="20"/>
          <w:lang w:eastAsia="en-US"/>
        </w:rPr>
        <w:lastRenderedPageBreak/>
        <w:t>Zobowiązujemy się realizować dostawy</w:t>
      </w:r>
      <w:r w:rsidR="00095976" w:rsidRPr="007409F4">
        <w:rPr>
          <w:rFonts w:ascii="Open Sans" w:eastAsia="Calibri" w:hAnsi="Open Sans" w:cs="Open Sans"/>
          <w:bCs/>
          <w:sz w:val="20"/>
          <w:szCs w:val="20"/>
          <w:lang w:eastAsia="en-US"/>
        </w:rPr>
        <w:t xml:space="preserve"> </w:t>
      </w:r>
      <w:r w:rsidRPr="007409F4">
        <w:rPr>
          <w:rFonts w:ascii="Open Sans" w:eastAsia="Calibri" w:hAnsi="Open Sans" w:cs="Open Sans"/>
          <w:bCs/>
          <w:sz w:val="20"/>
          <w:szCs w:val="20"/>
          <w:lang w:eastAsia="en-US"/>
        </w:rPr>
        <w:t xml:space="preserve">objęte umową </w:t>
      </w:r>
      <w:r w:rsidR="00CE258B" w:rsidRPr="007409F4">
        <w:rPr>
          <w:rFonts w:ascii="Open Sans" w:eastAsia="Calibri" w:hAnsi="Open Sans" w:cs="Open Sans"/>
          <w:bCs/>
          <w:sz w:val="20"/>
          <w:szCs w:val="20"/>
          <w:lang w:eastAsia="en-US"/>
        </w:rPr>
        <w:t xml:space="preserve">w okresie jej obowiązywania </w:t>
      </w:r>
      <w:r w:rsidRPr="007409F4">
        <w:rPr>
          <w:rFonts w:ascii="Open Sans" w:eastAsia="Calibri" w:hAnsi="Open Sans" w:cs="Open Sans"/>
          <w:bCs/>
          <w:sz w:val="20"/>
          <w:szCs w:val="20"/>
          <w:lang w:eastAsia="en-US"/>
        </w:rPr>
        <w:t xml:space="preserve">za ceny jednostkowe podane w </w:t>
      </w:r>
      <w:r w:rsidR="00562908">
        <w:rPr>
          <w:rFonts w:ascii="Open Sans" w:eastAsia="Calibri" w:hAnsi="Open Sans" w:cs="Open Sans"/>
          <w:bCs/>
          <w:sz w:val="20"/>
          <w:szCs w:val="20"/>
          <w:lang w:eastAsia="en-US"/>
        </w:rPr>
        <w:t>formularzu oferty</w:t>
      </w:r>
      <w:r w:rsidRPr="007409F4">
        <w:rPr>
          <w:rFonts w:ascii="Open Sans" w:eastAsia="Calibri" w:hAnsi="Open Sans" w:cs="Open Sans"/>
          <w:bCs/>
          <w:sz w:val="20"/>
          <w:szCs w:val="20"/>
          <w:lang w:eastAsia="en-US"/>
        </w:rPr>
        <w:t>.</w:t>
      </w:r>
    </w:p>
    <w:p w14:paraId="7933FDD5" w14:textId="12489074" w:rsidR="00550E0A" w:rsidRPr="007409F4" w:rsidRDefault="00550E0A" w:rsidP="0097640D">
      <w:pPr>
        <w:widowControl w:val="0"/>
        <w:numPr>
          <w:ilvl w:val="0"/>
          <w:numId w:val="45"/>
        </w:numPr>
        <w:tabs>
          <w:tab w:val="num" w:pos="0"/>
          <w:tab w:val="left" w:pos="426"/>
        </w:tabs>
        <w:autoSpaceDE w:val="0"/>
        <w:autoSpaceDN w:val="0"/>
        <w:adjustRightInd w:val="0"/>
        <w:spacing w:after="160" w:line="360" w:lineRule="auto"/>
        <w:ind w:left="426" w:hanging="426"/>
        <w:jc w:val="both"/>
        <w:rPr>
          <w:rFonts w:ascii="Open Sans" w:eastAsia="Calibri" w:hAnsi="Open Sans" w:cs="Open Sans"/>
          <w:sz w:val="20"/>
          <w:szCs w:val="20"/>
        </w:rPr>
      </w:pPr>
      <w:r w:rsidRPr="007409F4">
        <w:rPr>
          <w:rFonts w:ascii="Open Sans" w:eastAsia="Calibri" w:hAnsi="Open Sans" w:cs="Open Sans"/>
          <w:sz w:val="20"/>
          <w:szCs w:val="20"/>
          <w:lang w:eastAsia="en-US"/>
        </w:rPr>
        <w:t xml:space="preserve">Oświadczamy, że zobowiązujemy się </w:t>
      </w:r>
      <w:r w:rsidR="00095976" w:rsidRPr="007409F4">
        <w:rPr>
          <w:rFonts w:ascii="Open Sans" w:eastAsia="Calibri" w:hAnsi="Open Sans" w:cs="Open Sans"/>
          <w:sz w:val="20"/>
          <w:szCs w:val="20"/>
          <w:lang w:eastAsia="en-US"/>
        </w:rPr>
        <w:t>zrealizować Umowę i składane na jej podstawie zamówienia</w:t>
      </w:r>
      <w:r w:rsidRPr="007409F4">
        <w:rPr>
          <w:rFonts w:ascii="Open Sans" w:eastAsia="Calibri" w:hAnsi="Open Sans" w:cs="Open Sans"/>
          <w:sz w:val="20"/>
          <w:szCs w:val="20"/>
          <w:lang w:eastAsia="en-US"/>
        </w:rPr>
        <w:t xml:space="preserve"> w </w:t>
      </w:r>
      <w:r w:rsidR="00095976" w:rsidRPr="007409F4">
        <w:rPr>
          <w:rFonts w:ascii="Open Sans" w:eastAsia="Calibri" w:hAnsi="Open Sans" w:cs="Open Sans"/>
          <w:sz w:val="20"/>
          <w:szCs w:val="20"/>
          <w:lang w:eastAsia="en-US"/>
        </w:rPr>
        <w:t xml:space="preserve">terminach określonych w </w:t>
      </w:r>
      <w:r w:rsidRPr="007409F4">
        <w:rPr>
          <w:rFonts w:ascii="Open Sans" w:eastAsia="Calibri" w:hAnsi="Open Sans" w:cs="Open Sans"/>
          <w:sz w:val="20"/>
          <w:szCs w:val="20"/>
          <w:lang w:eastAsia="en-US"/>
        </w:rPr>
        <w:t>SIWZ.</w:t>
      </w:r>
    </w:p>
    <w:p w14:paraId="5A9DDB53" w14:textId="77777777" w:rsidR="00550E0A" w:rsidRPr="007409F4" w:rsidRDefault="00550E0A" w:rsidP="0097640D">
      <w:pPr>
        <w:widowControl w:val="0"/>
        <w:numPr>
          <w:ilvl w:val="0"/>
          <w:numId w:val="45"/>
        </w:numPr>
        <w:tabs>
          <w:tab w:val="num" w:pos="0"/>
          <w:tab w:val="left" w:pos="426"/>
        </w:tabs>
        <w:autoSpaceDE w:val="0"/>
        <w:autoSpaceDN w:val="0"/>
        <w:adjustRightInd w:val="0"/>
        <w:spacing w:after="160" w:line="360" w:lineRule="auto"/>
        <w:ind w:left="426" w:hanging="426"/>
        <w:jc w:val="both"/>
        <w:rPr>
          <w:rFonts w:ascii="Open Sans" w:eastAsia="Calibri" w:hAnsi="Open Sans" w:cs="Open Sans"/>
          <w:sz w:val="20"/>
          <w:szCs w:val="20"/>
        </w:rPr>
      </w:pPr>
      <w:r w:rsidRPr="007409F4">
        <w:rPr>
          <w:rFonts w:ascii="Open Sans" w:eastAsia="Calibri" w:hAnsi="Open Sans" w:cs="Open Sans"/>
          <w:sz w:val="20"/>
          <w:szCs w:val="20"/>
        </w:rPr>
        <w:t>Oświadczamy, że udzielamy gwarancji na przedmiot zamówienie zgodnie z zapisami SIWZ.</w:t>
      </w:r>
    </w:p>
    <w:p w14:paraId="74F3DE3C" w14:textId="77777777" w:rsidR="00550E0A" w:rsidRPr="007409F4" w:rsidRDefault="00550E0A" w:rsidP="0097640D">
      <w:pPr>
        <w:widowControl w:val="0"/>
        <w:numPr>
          <w:ilvl w:val="0"/>
          <w:numId w:val="45"/>
        </w:numPr>
        <w:tabs>
          <w:tab w:val="num" w:pos="0"/>
          <w:tab w:val="left" w:pos="426"/>
        </w:tabs>
        <w:autoSpaceDE w:val="0"/>
        <w:autoSpaceDN w:val="0"/>
        <w:adjustRightInd w:val="0"/>
        <w:spacing w:after="160" w:line="360" w:lineRule="auto"/>
        <w:ind w:left="426" w:hanging="426"/>
        <w:jc w:val="both"/>
        <w:rPr>
          <w:rFonts w:ascii="Open Sans" w:eastAsia="Calibri" w:hAnsi="Open Sans" w:cs="Open Sans"/>
          <w:sz w:val="20"/>
          <w:szCs w:val="20"/>
        </w:rPr>
      </w:pPr>
      <w:r w:rsidRPr="007409F4">
        <w:rPr>
          <w:rFonts w:ascii="Open Sans" w:eastAsia="Calibri" w:hAnsi="Open Sans" w:cs="Open Sans"/>
          <w:sz w:val="20"/>
          <w:szCs w:val="20"/>
        </w:rPr>
        <w:t>Oświadczamy, że akceptujemy warunki płatności określone w SIWZ.</w:t>
      </w:r>
    </w:p>
    <w:p w14:paraId="4AA190E4"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Oświadczamy, że zapoznaliśmy się ze Specyfikacją Istotnych Warunków Zamówienia, nie wnosimy do niej zastrzeżeń i uzyskaliśmy informacje konieczne do przygotowania oferty.</w:t>
      </w:r>
    </w:p>
    <w:p w14:paraId="334066A7"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 xml:space="preserve">Oświadczamy, że wyżej podane wynagrodzenie obejmuje realizację wszystkich zobowiązań Wykonawcy opisanych w Specyfikacji Istotnych Warunków Zamówienia wraz z załącznikami. </w:t>
      </w:r>
    </w:p>
    <w:p w14:paraId="48AED6C1"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Oświadczamy, że jesteśmy związani niniejszą ofertą na czas wskazany w Specyfikacji Istotnych Warunków Zamówienia.</w:t>
      </w:r>
    </w:p>
    <w:p w14:paraId="76718BE4"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Oświadczamy, że zobowiązujemy się w przypadku wyboru naszej oferty do zawarcie umowy w miejscu i terminie wyznaczonym przez Zamawiającego.</w:t>
      </w:r>
    </w:p>
    <w:p w14:paraId="7D10AB9A"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Powstanie obowiązku podatkowego u Zamawiającego.</w:t>
      </w:r>
    </w:p>
    <w:p w14:paraId="039423DE" w14:textId="77777777" w:rsidR="00550E0A" w:rsidRPr="007409F4" w:rsidRDefault="00550E0A" w:rsidP="00550E0A">
      <w:pPr>
        <w:spacing w:after="0" w:line="360" w:lineRule="auto"/>
        <w:ind w:left="567" w:right="1"/>
        <w:rPr>
          <w:rFonts w:ascii="Open Sans" w:eastAsia="Calibri" w:hAnsi="Open Sans" w:cs="Open Sans"/>
          <w:sz w:val="20"/>
          <w:szCs w:val="20"/>
          <w:lang w:eastAsia="en-US"/>
        </w:rPr>
      </w:pPr>
      <w:r w:rsidRPr="007409F4">
        <w:rPr>
          <w:rFonts w:ascii="Open Sans" w:eastAsia="Calibri" w:hAnsi="Open Sans" w:cs="Open Sans"/>
          <w:sz w:val="20"/>
          <w:szCs w:val="20"/>
          <w:lang w:eastAsia="en-US"/>
        </w:rPr>
        <w:t xml:space="preserve">Oświadczam, że (wstawić </w:t>
      </w:r>
      <w:r w:rsidRPr="007409F4">
        <w:rPr>
          <w:rFonts w:ascii="Open Sans" w:eastAsia="Calibri" w:hAnsi="Open Sans" w:cs="Open Sans"/>
          <w:b/>
          <w:sz w:val="20"/>
          <w:szCs w:val="20"/>
          <w:lang w:eastAsia="en-US"/>
        </w:rPr>
        <w:t>X</w:t>
      </w:r>
      <w:r w:rsidRPr="007409F4">
        <w:rPr>
          <w:rFonts w:ascii="Open Sans" w:eastAsia="Calibri" w:hAnsi="Open Sans" w:cs="Open Sans"/>
          <w:sz w:val="20"/>
          <w:szCs w:val="20"/>
          <w:lang w:eastAsia="en-US"/>
        </w:rPr>
        <w:t xml:space="preserve"> we właściwe pole):</w:t>
      </w:r>
    </w:p>
    <w:p w14:paraId="6530A4EF" w14:textId="77777777" w:rsidR="00550E0A" w:rsidRPr="007409F4" w:rsidRDefault="00550E0A" w:rsidP="00550E0A">
      <w:pPr>
        <w:tabs>
          <w:tab w:val="left" w:pos="993"/>
        </w:tabs>
        <w:spacing w:after="0" w:line="360" w:lineRule="auto"/>
        <w:ind w:left="993" w:right="1"/>
        <w:rPr>
          <w:rFonts w:ascii="Open Sans" w:eastAsia="Calibri" w:hAnsi="Open Sans" w:cs="Open Sans"/>
          <w:sz w:val="20"/>
          <w:szCs w:val="20"/>
          <w:lang w:eastAsia="en-US"/>
        </w:rPr>
      </w:pPr>
      <w:r w:rsidRPr="007409F4">
        <w:rPr>
          <w:rFonts w:ascii="Open Sans" w:eastAsia="Calibri" w:hAnsi="Open Sans" w:cs="Open Sans"/>
          <w:sz w:val="20"/>
          <w:szCs w:val="20"/>
          <w:lang w:eastAsia="en-US"/>
        </w:rPr>
        <w:t>□ wybór oferty nie będzie prowadzić do powstania u zamawiającego obowiązku podatkowego;</w:t>
      </w:r>
    </w:p>
    <w:p w14:paraId="163441E3" w14:textId="77777777" w:rsidR="00550E0A" w:rsidRPr="007409F4" w:rsidRDefault="00550E0A" w:rsidP="00550E0A">
      <w:pPr>
        <w:tabs>
          <w:tab w:val="left" w:pos="993"/>
        </w:tabs>
        <w:spacing w:after="0" w:line="360" w:lineRule="auto"/>
        <w:ind w:left="993" w:right="1"/>
        <w:rPr>
          <w:rFonts w:ascii="Open Sans" w:eastAsia="Calibri" w:hAnsi="Open Sans" w:cs="Open Sans"/>
          <w:sz w:val="20"/>
          <w:szCs w:val="20"/>
          <w:lang w:eastAsia="en-US"/>
        </w:rPr>
      </w:pPr>
      <w:r w:rsidRPr="007409F4">
        <w:rPr>
          <w:rFonts w:ascii="Open Sans" w:eastAsia="Calibri" w:hAnsi="Open Sans" w:cs="Open Sans"/>
          <w:sz w:val="20"/>
          <w:szCs w:val="20"/>
          <w:lang w:eastAsia="en-US"/>
        </w:rPr>
        <w:t xml:space="preserve">□ wybór oferty będzie prowadzić do powstania u zamawiającego obowiązku podatkowego w odniesieniu do następujących towarów/usług:____________________________________ </w:t>
      </w:r>
    </w:p>
    <w:p w14:paraId="6DD06BDE" w14:textId="77777777" w:rsidR="00550E0A" w:rsidRPr="007409F4" w:rsidRDefault="00550E0A" w:rsidP="00550E0A">
      <w:pPr>
        <w:tabs>
          <w:tab w:val="left" w:pos="993"/>
        </w:tabs>
        <w:spacing w:after="0" w:line="360" w:lineRule="auto"/>
        <w:ind w:left="993" w:right="1"/>
        <w:rPr>
          <w:rFonts w:ascii="Open Sans" w:eastAsia="Calibri" w:hAnsi="Open Sans" w:cs="Open Sans"/>
          <w:sz w:val="20"/>
          <w:szCs w:val="20"/>
          <w:lang w:eastAsia="en-US"/>
        </w:rPr>
      </w:pPr>
      <w:r w:rsidRPr="007409F4">
        <w:rPr>
          <w:rFonts w:ascii="Open Sans" w:eastAsia="Calibri" w:hAnsi="Open Sans" w:cs="Open Sans"/>
          <w:sz w:val="20"/>
          <w:szCs w:val="20"/>
          <w:lang w:eastAsia="en-US"/>
        </w:rPr>
        <w:t>________________________________________________________________________</w:t>
      </w:r>
    </w:p>
    <w:p w14:paraId="6FC70BA5" w14:textId="77777777" w:rsidR="00550E0A" w:rsidRPr="007409F4" w:rsidRDefault="00550E0A" w:rsidP="00550E0A">
      <w:pPr>
        <w:tabs>
          <w:tab w:val="left" w:pos="993"/>
        </w:tabs>
        <w:spacing w:after="0" w:line="360" w:lineRule="auto"/>
        <w:ind w:left="993" w:right="1"/>
        <w:rPr>
          <w:rFonts w:ascii="Open Sans" w:eastAsia="Calibri" w:hAnsi="Open Sans" w:cs="Open Sans"/>
          <w:sz w:val="20"/>
          <w:szCs w:val="20"/>
          <w:lang w:eastAsia="en-US"/>
        </w:rPr>
      </w:pPr>
    </w:p>
    <w:p w14:paraId="4216BDA4" w14:textId="77777777" w:rsidR="00550E0A" w:rsidRPr="007409F4" w:rsidRDefault="00550E0A" w:rsidP="00550E0A">
      <w:pPr>
        <w:tabs>
          <w:tab w:val="left" w:pos="709"/>
        </w:tabs>
        <w:spacing w:after="0" w:line="360" w:lineRule="auto"/>
        <w:ind w:left="993"/>
        <w:rPr>
          <w:rFonts w:ascii="Open Sans" w:eastAsia="Calibri" w:hAnsi="Open Sans" w:cs="Open Sans"/>
          <w:sz w:val="20"/>
          <w:szCs w:val="20"/>
          <w:lang w:eastAsia="en-US"/>
        </w:rPr>
      </w:pPr>
      <w:r w:rsidRPr="007409F4">
        <w:rPr>
          <w:rFonts w:ascii="Open Sans" w:eastAsia="Calibri" w:hAnsi="Open Sans" w:cs="Open Sans"/>
          <w:sz w:val="20"/>
          <w:szCs w:val="20"/>
          <w:lang w:eastAsia="en-US"/>
        </w:rPr>
        <w:t>Wartość towarów/usług powodująca obowiązek podatkowy u Zamawiającego to ______________ zł netto**.</w:t>
      </w:r>
      <w:r w:rsidRPr="007409F4">
        <w:rPr>
          <w:rFonts w:ascii="Open Sans" w:eastAsia="Calibri" w:hAnsi="Open Sans" w:cs="Open Sans"/>
          <w:sz w:val="20"/>
          <w:szCs w:val="20"/>
          <w:lang w:eastAsia="en-US"/>
        </w:rPr>
        <w:tab/>
      </w:r>
      <w:r w:rsidRPr="007409F4">
        <w:rPr>
          <w:rFonts w:ascii="Open Sans" w:eastAsia="Calibri" w:hAnsi="Open Sans" w:cs="Open Sans"/>
          <w:sz w:val="20"/>
          <w:szCs w:val="20"/>
          <w:lang w:eastAsia="en-US"/>
        </w:rPr>
        <w:tab/>
      </w:r>
    </w:p>
    <w:p w14:paraId="7D760A6D" w14:textId="77777777" w:rsidR="00550E0A" w:rsidRPr="007409F4" w:rsidRDefault="00550E0A" w:rsidP="00550E0A">
      <w:pPr>
        <w:tabs>
          <w:tab w:val="left" w:pos="709"/>
        </w:tabs>
        <w:spacing w:after="0" w:line="360" w:lineRule="auto"/>
        <w:ind w:left="708"/>
        <w:rPr>
          <w:rFonts w:ascii="Open Sans" w:eastAsia="Calibri" w:hAnsi="Open Sans" w:cs="Open Sans"/>
          <w:i/>
          <w:sz w:val="20"/>
          <w:szCs w:val="20"/>
          <w:lang w:eastAsia="en-US"/>
        </w:rPr>
      </w:pPr>
      <w:r w:rsidRPr="007409F4">
        <w:rPr>
          <w:rFonts w:ascii="Open Sans" w:eastAsia="Calibri" w:hAnsi="Open Sans" w:cs="Open Sans"/>
          <w:i/>
          <w:sz w:val="20"/>
          <w:szCs w:val="20"/>
          <w:lang w:eastAsia="en-US"/>
        </w:rPr>
        <w:t>** dotyczy wykonawców, których oferty będą generować obowiązek doliczania wartości podatku VAT do wartości netto oferty, tj. w przypadku:</w:t>
      </w:r>
    </w:p>
    <w:p w14:paraId="347AED3C" w14:textId="77777777" w:rsidR="00550E0A" w:rsidRPr="007409F4" w:rsidRDefault="00550E0A" w:rsidP="0097640D">
      <w:pPr>
        <w:widowControl w:val="0"/>
        <w:numPr>
          <w:ilvl w:val="0"/>
          <w:numId w:val="46"/>
        </w:numPr>
        <w:autoSpaceDE w:val="0"/>
        <w:autoSpaceDN w:val="0"/>
        <w:adjustRightInd w:val="0"/>
        <w:spacing w:after="160" w:line="360" w:lineRule="auto"/>
        <w:ind w:right="1"/>
        <w:jc w:val="both"/>
        <w:rPr>
          <w:rFonts w:ascii="Open Sans" w:eastAsia="Calibri" w:hAnsi="Open Sans" w:cs="Open Sans"/>
          <w:i/>
          <w:sz w:val="20"/>
          <w:szCs w:val="20"/>
          <w:lang w:eastAsia="en-US"/>
        </w:rPr>
      </w:pPr>
      <w:r w:rsidRPr="007409F4">
        <w:rPr>
          <w:rFonts w:ascii="Open Sans" w:eastAsia="Calibri" w:hAnsi="Open Sans" w:cs="Open Sans"/>
          <w:i/>
          <w:sz w:val="20"/>
          <w:szCs w:val="20"/>
          <w:lang w:eastAsia="en-US"/>
        </w:rPr>
        <w:t>wewnątrzwspólnotowego nabycia towarów,</w:t>
      </w:r>
    </w:p>
    <w:p w14:paraId="7983E2FC" w14:textId="77777777" w:rsidR="00550E0A" w:rsidRPr="007409F4" w:rsidRDefault="00550E0A" w:rsidP="0097640D">
      <w:pPr>
        <w:widowControl w:val="0"/>
        <w:numPr>
          <w:ilvl w:val="0"/>
          <w:numId w:val="46"/>
        </w:numPr>
        <w:autoSpaceDE w:val="0"/>
        <w:autoSpaceDN w:val="0"/>
        <w:adjustRightInd w:val="0"/>
        <w:spacing w:after="160" w:line="360" w:lineRule="auto"/>
        <w:ind w:right="1"/>
        <w:jc w:val="both"/>
        <w:rPr>
          <w:rFonts w:ascii="Open Sans" w:eastAsia="Calibri" w:hAnsi="Open Sans" w:cs="Open Sans"/>
          <w:i/>
          <w:sz w:val="20"/>
          <w:szCs w:val="20"/>
          <w:lang w:eastAsia="en-US"/>
        </w:rPr>
      </w:pPr>
      <w:r w:rsidRPr="007409F4">
        <w:rPr>
          <w:rFonts w:ascii="Open Sans" w:eastAsia="Calibri" w:hAnsi="Open Sans" w:cs="Open Sans"/>
          <w:i/>
          <w:sz w:val="20"/>
          <w:szCs w:val="20"/>
          <w:lang w:eastAsia="en-US"/>
        </w:rPr>
        <w:t>importu usług lub importu towarów, z którymi wiąże się obowiązek doliczenia przez zamawiającego przy porównywaniu cen ofertowych podatku VAT.</w:t>
      </w:r>
    </w:p>
    <w:p w14:paraId="53A7E1F2" w14:textId="77777777" w:rsidR="00550E0A" w:rsidRPr="007409F4" w:rsidRDefault="00550E0A" w:rsidP="0097640D">
      <w:pPr>
        <w:widowControl w:val="0"/>
        <w:numPr>
          <w:ilvl w:val="0"/>
          <w:numId w:val="45"/>
        </w:numPr>
        <w:tabs>
          <w:tab w:val="num" w:pos="426"/>
        </w:tabs>
        <w:autoSpaceDE w:val="0"/>
        <w:autoSpaceDN w:val="0"/>
        <w:adjustRightInd w:val="0"/>
        <w:spacing w:after="16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Oświadczam, że niewypełnienie oferty w zakresie pkt 8 oznacza, że jej złożenie</w:t>
      </w:r>
      <w:r w:rsidRPr="007409F4">
        <w:rPr>
          <w:rFonts w:ascii="Open Sans" w:eastAsia="Calibri" w:hAnsi="Open Sans" w:cs="Open Sans"/>
          <w:sz w:val="20"/>
          <w:szCs w:val="20"/>
          <w:lang w:eastAsia="en-US"/>
        </w:rPr>
        <w:br/>
        <w:t>nie prowadzi do powstania obowiązku podatkowego po stronie Zamawiającego.</w:t>
      </w:r>
    </w:p>
    <w:p w14:paraId="6A93D941" w14:textId="77777777" w:rsidR="00550E0A" w:rsidRPr="007409F4" w:rsidRDefault="00550E0A" w:rsidP="0097640D">
      <w:pPr>
        <w:widowControl w:val="0"/>
        <w:numPr>
          <w:ilvl w:val="0"/>
          <w:numId w:val="45"/>
        </w:numPr>
        <w:tabs>
          <w:tab w:val="num" w:pos="426"/>
        </w:tabs>
        <w:autoSpaceDE w:val="0"/>
        <w:autoSpaceDN w:val="0"/>
        <w:adjustRightInd w:val="0"/>
        <w:spacing w:before="120" w:after="120" w:line="360" w:lineRule="auto"/>
        <w:ind w:left="426" w:hanging="426"/>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lastRenderedPageBreak/>
        <w:t>Oświadczamy, że zamierzamy powierzyć podwykonawcom wykonanie następujących części zamówienia i wskazujemy firmy podwykonawców tych części:</w:t>
      </w:r>
    </w:p>
    <w:p w14:paraId="4502725F" w14:textId="77777777" w:rsidR="00550E0A" w:rsidRPr="007409F4" w:rsidRDefault="00550E0A" w:rsidP="00550E0A">
      <w:pPr>
        <w:spacing w:after="160" w:line="360" w:lineRule="auto"/>
        <w:ind w:left="426"/>
        <w:rPr>
          <w:rFonts w:ascii="Open Sans" w:eastAsia="Calibri" w:hAnsi="Open Sans" w:cs="Open Sans"/>
          <w:sz w:val="20"/>
          <w:szCs w:val="20"/>
          <w:lang w:eastAsia="en-US"/>
        </w:rPr>
      </w:pPr>
      <w:r w:rsidRPr="007409F4">
        <w:rPr>
          <w:rFonts w:ascii="Open Sans" w:eastAsia="Calibri" w:hAnsi="Open Sans" w:cs="Open Sans"/>
          <w:sz w:val="20"/>
          <w:szCs w:val="20"/>
          <w:lang w:eastAsia="en-US"/>
        </w:rPr>
        <w:t>…………………………………………………………………………………………………………………………………………..</w:t>
      </w:r>
    </w:p>
    <w:p w14:paraId="09EA8599" w14:textId="77777777" w:rsidR="00550E0A" w:rsidRPr="007409F4" w:rsidRDefault="00550E0A" w:rsidP="0097640D">
      <w:pPr>
        <w:widowControl w:val="0"/>
        <w:numPr>
          <w:ilvl w:val="0"/>
          <w:numId w:val="45"/>
        </w:numPr>
        <w:tabs>
          <w:tab w:val="num" w:pos="360"/>
          <w:tab w:val="num" w:pos="426"/>
        </w:tabs>
        <w:autoSpaceDE w:val="0"/>
        <w:autoSpaceDN w:val="0"/>
        <w:adjustRightInd w:val="0"/>
        <w:spacing w:before="120" w:after="120" w:line="360" w:lineRule="auto"/>
        <w:ind w:left="360"/>
        <w:jc w:val="both"/>
        <w:rPr>
          <w:rFonts w:ascii="Open Sans" w:eastAsia="Calibri" w:hAnsi="Open Sans" w:cs="Open Sans"/>
          <w:sz w:val="20"/>
          <w:szCs w:val="20"/>
          <w:lang w:eastAsia="en-US"/>
        </w:rPr>
      </w:pPr>
      <w:r w:rsidRPr="007409F4">
        <w:rPr>
          <w:rFonts w:ascii="Open Sans" w:eastAsia="Calibri" w:hAnsi="Open Sans" w:cs="Open Sans"/>
          <w:sz w:val="20"/>
          <w:szCs w:val="20"/>
          <w:lang w:eastAsia="en-US"/>
        </w:rPr>
        <w:t>Oświadczamy, że 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określanego dalej jako RODO, wobec osób fizycznych, od których dane osobowe bezpośrednio lub pośrednio pozyskaliśmy w celu ubiegania się o udzielenie zamówienia publicznego w niniejszym postępowaniu.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3105"/>
        <w:gridCol w:w="13"/>
        <w:gridCol w:w="1843"/>
        <w:gridCol w:w="4111"/>
      </w:tblGrid>
      <w:tr w:rsidR="00550E0A" w:rsidRPr="00BE066B" w14:paraId="24DEEB85" w14:textId="77777777" w:rsidTr="00075E94">
        <w:trPr>
          <w:cantSplit/>
          <w:trHeight w:val="1588"/>
          <w:jc w:val="center"/>
        </w:trPr>
        <w:tc>
          <w:tcPr>
            <w:tcW w:w="3389" w:type="dxa"/>
            <w:gridSpan w:val="2"/>
            <w:tcBorders>
              <w:top w:val="single" w:sz="4" w:space="0" w:color="auto"/>
              <w:left w:val="single" w:sz="4" w:space="0" w:color="auto"/>
              <w:bottom w:val="single" w:sz="4" w:space="0" w:color="auto"/>
              <w:right w:val="single" w:sz="4" w:space="0" w:color="auto"/>
            </w:tcBorders>
            <w:vAlign w:val="center"/>
          </w:tcPr>
          <w:p w14:paraId="05140551"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Nazwa (firma) i adres</w:t>
            </w:r>
          </w:p>
          <w:p w14:paraId="6C1CB9E2"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Wykonawcy / Wykonawców wspólnie ubiegających się o udzielenie</w:t>
            </w:r>
          </w:p>
          <w:p w14:paraId="2513FB8E"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Zamówienia</w:t>
            </w:r>
          </w:p>
        </w:tc>
        <w:tc>
          <w:tcPr>
            <w:tcW w:w="5967" w:type="dxa"/>
            <w:gridSpan w:val="3"/>
            <w:tcBorders>
              <w:top w:val="single" w:sz="4" w:space="0" w:color="auto"/>
              <w:left w:val="single" w:sz="4" w:space="0" w:color="auto"/>
              <w:bottom w:val="single" w:sz="4" w:space="0" w:color="auto"/>
              <w:right w:val="single" w:sz="4" w:space="0" w:color="auto"/>
            </w:tcBorders>
            <w:vAlign w:val="center"/>
          </w:tcPr>
          <w:p w14:paraId="0AA63228"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sz w:val="18"/>
                <w:szCs w:val="18"/>
              </w:rPr>
            </w:pPr>
          </w:p>
        </w:tc>
      </w:tr>
      <w:tr w:rsidR="00550E0A" w:rsidRPr="00BE066B" w14:paraId="3F4B347D" w14:textId="77777777" w:rsidTr="00075E94">
        <w:trPr>
          <w:cantSplit/>
          <w:trHeight w:val="963"/>
          <w:jc w:val="center"/>
        </w:trPr>
        <w:tc>
          <w:tcPr>
            <w:tcW w:w="3389" w:type="dxa"/>
            <w:gridSpan w:val="2"/>
            <w:tcBorders>
              <w:top w:val="single" w:sz="4" w:space="0" w:color="auto"/>
              <w:left w:val="single" w:sz="4" w:space="0" w:color="auto"/>
              <w:bottom w:val="single" w:sz="4" w:space="0" w:color="auto"/>
              <w:right w:val="single" w:sz="4" w:space="0" w:color="auto"/>
            </w:tcBorders>
            <w:vAlign w:val="center"/>
          </w:tcPr>
          <w:p w14:paraId="16FE0FA1"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Adres do korespondencji</w:t>
            </w:r>
          </w:p>
          <w:p w14:paraId="2BAA63D0"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(numer telefonu i faksu, adres</w:t>
            </w:r>
          </w:p>
          <w:p w14:paraId="42C3F19D" w14:textId="77777777" w:rsidR="00550E0A" w:rsidRPr="00BE066B" w:rsidRDefault="00550E0A" w:rsidP="00550E0A">
            <w:pPr>
              <w:widowControl w:val="0"/>
              <w:tabs>
                <w:tab w:val="left" w:pos="3227"/>
              </w:tabs>
              <w:autoSpaceDE w:val="0"/>
              <w:autoSpaceDN w:val="0"/>
              <w:adjustRightInd w:val="0"/>
              <w:spacing w:after="0" w:line="360" w:lineRule="auto"/>
              <w:ind w:right="186"/>
              <w:jc w:val="center"/>
              <w:rPr>
                <w:rFonts w:ascii="Open Sans" w:eastAsia="Times New Roman" w:hAnsi="Open Sans" w:cs="Open Sans"/>
                <w:sz w:val="18"/>
                <w:szCs w:val="18"/>
              </w:rPr>
            </w:pPr>
            <w:r w:rsidRPr="00BE066B">
              <w:rPr>
                <w:rFonts w:ascii="Open Sans" w:eastAsia="Times New Roman" w:hAnsi="Open Sans" w:cs="Open Sans"/>
                <w:sz w:val="18"/>
                <w:szCs w:val="18"/>
              </w:rPr>
              <w:t>poczty elektronicznej)</w:t>
            </w:r>
          </w:p>
        </w:tc>
        <w:tc>
          <w:tcPr>
            <w:tcW w:w="5967" w:type="dxa"/>
            <w:gridSpan w:val="3"/>
            <w:tcBorders>
              <w:top w:val="single" w:sz="4" w:space="0" w:color="auto"/>
              <w:left w:val="single" w:sz="4" w:space="0" w:color="auto"/>
              <w:bottom w:val="single" w:sz="4" w:space="0" w:color="auto"/>
              <w:right w:val="single" w:sz="4" w:space="0" w:color="auto"/>
            </w:tcBorders>
            <w:vAlign w:val="center"/>
          </w:tcPr>
          <w:p w14:paraId="7218DFB6"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sz w:val="18"/>
                <w:szCs w:val="18"/>
              </w:rPr>
            </w:pPr>
          </w:p>
        </w:tc>
      </w:tr>
      <w:tr w:rsidR="00550E0A" w:rsidRPr="00BE066B" w14:paraId="2ACC8A86" w14:textId="77777777" w:rsidTr="00075E94">
        <w:trPr>
          <w:trHeight w:val="290"/>
          <w:jc w:val="center"/>
        </w:trPr>
        <w:tc>
          <w:tcPr>
            <w:tcW w:w="9356" w:type="dxa"/>
            <w:gridSpan w:val="5"/>
            <w:tcBorders>
              <w:top w:val="single" w:sz="4" w:space="0" w:color="auto"/>
              <w:left w:val="single" w:sz="4" w:space="0" w:color="auto"/>
              <w:bottom w:val="single" w:sz="4" w:space="0" w:color="auto"/>
              <w:right w:val="single" w:sz="4" w:space="0" w:color="auto"/>
            </w:tcBorders>
            <w:vAlign w:val="center"/>
          </w:tcPr>
          <w:p w14:paraId="4329847D" w14:textId="77777777" w:rsidR="00550E0A" w:rsidRPr="00BE066B" w:rsidRDefault="00550E0A" w:rsidP="00550E0A">
            <w:pPr>
              <w:widowControl w:val="0"/>
              <w:autoSpaceDE w:val="0"/>
              <w:autoSpaceDN w:val="0"/>
              <w:adjustRightInd w:val="0"/>
              <w:spacing w:after="0" w:line="360" w:lineRule="auto"/>
              <w:ind w:left="9"/>
              <w:jc w:val="center"/>
              <w:rPr>
                <w:rFonts w:ascii="Open Sans" w:eastAsia="Times New Roman" w:hAnsi="Open Sans" w:cs="Open Sans"/>
                <w:sz w:val="18"/>
                <w:szCs w:val="18"/>
              </w:rPr>
            </w:pPr>
            <w:r w:rsidRPr="00BE066B">
              <w:rPr>
                <w:rFonts w:ascii="Open Sans" w:eastAsia="Times New Roman" w:hAnsi="Open Sans" w:cs="Open Sans"/>
                <w:sz w:val="18"/>
                <w:szCs w:val="18"/>
              </w:rPr>
              <w:t>Osoby upoważnione do podpisania oferty w imieniu Wykonawcy</w:t>
            </w:r>
          </w:p>
        </w:tc>
      </w:tr>
      <w:tr w:rsidR="00550E0A" w:rsidRPr="00BE066B" w14:paraId="1537694C" w14:textId="77777777" w:rsidTr="00075E94">
        <w:trPr>
          <w:trHeight w:hRule="exact" w:val="572"/>
          <w:jc w:val="center"/>
        </w:trPr>
        <w:tc>
          <w:tcPr>
            <w:tcW w:w="3389" w:type="dxa"/>
            <w:gridSpan w:val="2"/>
            <w:tcBorders>
              <w:top w:val="single" w:sz="4" w:space="0" w:color="auto"/>
              <w:left w:val="single" w:sz="4" w:space="0" w:color="auto"/>
              <w:bottom w:val="single" w:sz="4" w:space="0" w:color="auto"/>
              <w:right w:val="single" w:sz="4" w:space="0" w:color="auto"/>
            </w:tcBorders>
            <w:vAlign w:val="center"/>
          </w:tcPr>
          <w:p w14:paraId="03EB0BBA" w14:textId="77777777" w:rsidR="00550E0A" w:rsidRPr="00BE066B" w:rsidRDefault="00550E0A" w:rsidP="00550E0A">
            <w:pPr>
              <w:widowControl w:val="0"/>
              <w:autoSpaceDE w:val="0"/>
              <w:autoSpaceDN w:val="0"/>
              <w:adjustRightInd w:val="0"/>
              <w:spacing w:after="0" w:line="360" w:lineRule="auto"/>
              <w:ind w:left="1115"/>
              <w:jc w:val="both"/>
              <w:rPr>
                <w:rFonts w:ascii="Open Sans" w:eastAsia="Times New Roman" w:hAnsi="Open Sans" w:cs="Open Sans"/>
                <w:sz w:val="18"/>
                <w:szCs w:val="18"/>
              </w:rPr>
            </w:pPr>
            <w:r w:rsidRPr="00BE066B">
              <w:rPr>
                <w:rFonts w:ascii="Open Sans" w:eastAsia="Times New Roman" w:hAnsi="Open Sans" w:cs="Open Sans"/>
                <w:sz w:val="18"/>
                <w:szCs w:val="18"/>
              </w:rPr>
              <w:t>Imię i Nazwisko</w:t>
            </w:r>
          </w:p>
        </w:tc>
        <w:tc>
          <w:tcPr>
            <w:tcW w:w="1856" w:type="dxa"/>
            <w:gridSpan w:val="2"/>
            <w:tcBorders>
              <w:top w:val="single" w:sz="4" w:space="0" w:color="auto"/>
              <w:left w:val="single" w:sz="4" w:space="0" w:color="auto"/>
              <w:bottom w:val="single" w:sz="4" w:space="0" w:color="auto"/>
              <w:right w:val="single" w:sz="4" w:space="0" w:color="auto"/>
            </w:tcBorders>
            <w:vAlign w:val="center"/>
          </w:tcPr>
          <w:p w14:paraId="6B2D9843" w14:textId="77777777" w:rsidR="00550E0A" w:rsidRPr="00BE066B" w:rsidRDefault="00550E0A" w:rsidP="00550E0A">
            <w:pPr>
              <w:widowControl w:val="0"/>
              <w:autoSpaceDE w:val="0"/>
              <w:autoSpaceDN w:val="0"/>
              <w:adjustRightInd w:val="0"/>
              <w:spacing w:after="0" w:line="360" w:lineRule="auto"/>
              <w:ind w:left="28"/>
              <w:jc w:val="both"/>
              <w:rPr>
                <w:rFonts w:ascii="Open Sans" w:eastAsia="Times New Roman" w:hAnsi="Open Sans" w:cs="Open Sans"/>
                <w:sz w:val="18"/>
                <w:szCs w:val="18"/>
              </w:rPr>
            </w:pPr>
            <w:r w:rsidRPr="00BE066B">
              <w:rPr>
                <w:rFonts w:ascii="Open Sans" w:eastAsia="Times New Roman" w:hAnsi="Open Sans" w:cs="Open Sans"/>
                <w:sz w:val="18"/>
                <w:szCs w:val="18"/>
              </w:rPr>
              <w:t>Data</w:t>
            </w:r>
          </w:p>
        </w:tc>
        <w:tc>
          <w:tcPr>
            <w:tcW w:w="4111" w:type="dxa"/>
            <w:tcBorders>
              <w:top w:val="single" w:sz="4" w:space="0" w:color="auto"/>
              <w:left w:val="single" w:sz="4" w:space="0" w:color="auto"/>
              <w:bottom w:val="single" w:sz="4" w:space="0" w:color="auto"/>
              <w:right w:val="single" w:sz="4" w:space="0" w:color="auto"/>
            </w:tcBorders>
            <w:vAlign w:val="center"/>
          </w:tcPr>
          <w:p w14:paraId="4F373D4C" w14:textId="77777777" w:rsidR="00550E0A" w:rsidRPr="00BE066B" w:rsidRDefault="00550E0A" w:rsidP="00550E0A">
            <w:pPr>
              <w:widowControl w:val="0"/>
              <w:autoSpaceDE w:val="0"/>
              <w:autoSpaceDN w:val="0"/>
              <w:adjustRightInd w:val="0"/>
              <w:spacing w:after="0" w:line="360" w:lineRule="auto"/>
              <w:ind w:left="28"/>
              <w:jc w:val="both"/>
              <w:rPr>
                <w:rFonts w:ascii="Open Sans" w:eastAsia="Times New Roman" w:hAnsi="Open Sans" w:cs="Open Sans"/>
                <w:sz w:val="18"/>
                <w:szCs w:val="18"/>
              </w:rPr>
            </w:pPr>
            <w:r w:rsidRPr="00BE066B">
              <w:rPr>
                <w:rFonts w:ascii="Open Sans" w:eastAsia="Times New Roman" w:hAnsi="Open Sans" w:cs="Open Sans"/>
                <w:sz w:val="18"/>
                <w:szCs w:val="18"/>
              </w:rPr>
              <w:t>Podpis</w:t>
            </w:r>
          </w:p>
        </w:tc>
      </w:tr>
      <w:tr w:rsidR="00550E0A" w:rsidRPr="00BE066B" w14:paraId="453FEFA8" w14:textId="77777777" w:rsidTr="00075E94">
        <w:trPr>
          <w:trHeight w:hRule="exact" w:val="765"/>
          <w:jc w:val="center"/>
        </w:trPr>
        <w:tc>
          <w:tcPr>
            <w:tcW w:w="284" w:type="dxa"/>
            <w:tcBorders>
              <w:top w:val="single" w:sz="4" w:space="0" w:color="auto"/>
              <w:left w:val="single" w:sz="4" w:space="0" w:color="auto"/>
              <w:bottom w:val="single" w:sz="4" w:space="0" w:color="auto"/>
              <w:right w:val="single" w:sz="4" w:space="0" w:color="auto"/>
            </w:tcBorders>
            <w:vAlign w:val="center"/>
          </w:tcPr>
          <w:p w14:paraId="09CF568A" w14:textId="77777777" w:rsidR="00550E0A" w:rsidRPr="00BE066B" w:rsidRDefault="00550E0A" w:rsidP="00550E0A">
            <w:pPr>
              <w:widowControl w:val="0"/>
              <w:autoSpaceDE w:val="0"/>
              <w:autoSpaceDN w:val="0"/>
              <w:adjustRightInd w:val="0"/>
              <w:spacing w:after="0" w:line="360" w:lineRule="auto"/>
              <w:ind w:left="33"/>
              <w:jc w:val="both"/>
              <w:rPr>
                <w:rFonts w:ascii="Open Sans" w:eastAsia="Times New Roman" w:hAnsi="Open Sans" w:cs="Open Sans"/>
                <w:sz w:val="18"/>
                <w:szCs w:val="18"/>
              </w:rPr>
            </w:pPr>
            <w:r w:rsidRPr="00BE066B">
              <w:rPr>
                <w:rFonts w:ascii="Open Sans" w:eastAsia="Times New Roman" w:hAnsi="Open Sans" w:cs="Open Sans"/>
                <w:sz w:val="18"/>
                <w:szCs w:val="18"/>
              </w:rPr>
              <w:t xml:space="preserve">1.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2379C02"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A68FB8D"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sz w:val="18"/>
                <w:szCs w:val="18"/>
              </w:rPr>
            </w:pPr>
          </w:p>
        </w:tc>
        <w:tc>
          <w:tcPr>
            <w:tcW w:w="4111" w:type="dxa"/>
            <w:tcBorders>
              <w:top w:val="single" w:sz="4" w:space="0" w:color="auto"/>
              <w:left w:val="single" w:sz="4" w:space="0" w:color="auto"/>
              <w:bottom w:val="single" w:sz="4" w:space="0" w:color="auto"/>
              <w:right w:val="single" w:sz="4" w:space="0" w:color="auto"/>
            </w:tcBorders>
          </w:tcPr>
          <w:p w14:paraId="08872FC3"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sz w:val="18"/>
                <w:szCs w:val="18"/>
              </w:rPr>
            </w:pPr>
          </w:p>
        </w:tc>
      </w:tr>
      <w:tr w:rsidR="00550E0A" w:rsidRPr="00BE066B" w14:paraId="77AF0F6A" w14:textId="77777777" w:rsidTr="00075E94">
        <w:trPr>
          <w:trHeight w:hRule="exact" w:val="700"/>
          <w:jc w:val="center"/>
        </w:trPr>
        <w:tc>
          <w:tcPr>
            <w:tcW w:w="284" w:type="dxa"/>
            <w:tcBorders>
              <w:top w:val="single" w:sz="4" w:space="0" w:color="auto"/>
              <w:left w:val="single" w:sz="4" w:space="0" w:color="auto"/>
              <w:bottom w:val="single" w:sz="4" w:space="0" w:color="auto"/>
              <w:right w:val="single" w:sz="4" w:space="0" w:color="auto"/>
            </w:tcBorders>
            <w:vAlign w:val="center"/>
          </w:tcPr>
          <w:p w14:paraId="40D9D321" w14:textId="77777777" w:rsidR="00550E0A" w:rsidRPr="00BE066B" w:rsidRDefault="00550E0A" w:rsidP="00550E0A">
            <w:pPr>
              <w:widowControl w:val="0"/>
              <w:autoSpaceDE w:val="0"/>
              <w:autoSpaceDN w:val="0"/>
              <w:adjustRightInd w:val="0"/>
              <w:spacing w:after="0" w:line="360" w:lineRule="auto"/>
              <w:ind w:left="33"/>
              <w:jc w:val="both"/>
              <w:rPr>
                <w:rFonts w:ascii="Open Sans" w:eastAsia="Times New Roman" w:hAnsi="Open Sans" w:cs="Open Sans"/>
                <w:w w:val="66"/>
                <w:sz w:val="18"/>
                <w:szCs w:val="18"/>
              </w:rPr>
            </w:pPr>
            <w:r w:rsidRPr="00BE066B">
              <w:rPr>
                <w:rFonts w:ascii="Open Sans" w:eastAsia="Times New Roman" w:hAnsi="Open Sans" w:cs="Open Sans"/>
                <w:w w:val="66"/>
                <w:sz w:val="18"/>
                <w:szCs w:val="18"/>
              </w:rPr>
              <w:t xml:space="preserve">2.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F855D52"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w w:val="66"/>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A5A05CE"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w w:val="66"/>
                <w:sz w:val="18"/>
                <w:szCs w:val="18"/>
              </w:rPr>
            </w:pPr>
          </w:p>
        </w:tc>
        <w:tc>
          <w:tcPr>
            <w:tcW w:w="4111" w:type="dxa"/>
            <w:tcBorders>
              <w:top w:val="single" w:sz="4" w:space="0" w:color="auto"/>
              <w:left w:val="single" w:sz="4" w:space="0" w:color="auto"/>
              <w:bottom w:val="single" w:sz="4" w:space="0" w:color="auto"/>
              <w:right w:val="single" w:sz="4" w:space="0" w:color="auto"/>
            </w:tcBorders>
          </w:tcPr>
          <w:p w14:paraId="2A9D82C8" w14:textId="77777777" w:rsidR="00550E0A" w:rsidRPr="00BE066B" w:rsidRDefault="00550E0A" w:rsidP="00550E0A">
            <w:pPr>
              <w:widowControl w:val="0"/>
              <w:autoSpaceDE w:val="0"/>
              <w:autoSpaceDN w:val="0"/>
              <w:adjustRightInd w:val="0"/>
              <w:spacing w:after="0" w:line="360" w:lineRule="auto"/>
              <w:jc w:val="both"/>
              <w:rPr>
                <w:rFonts w:ascii="Open Sans" w:eastAsia="Times New Roman" w:hAnsi="Open Sans" w:cs="Open Sans"/>
                <w:w w:val="66"/>
                <w:sz w:val="18"/>
                <w:szCs w:val="18"/>
              </w:rPr>
            </w:pPr>
          </w:p>
        </w:tc>
      </w:tr>
    </w:tbl>
    <w:p w14:paraId="65251790" w14:textId="77777777" w:rsidR="00550E0A" w:rsidRPr="00BE066B" w:rsidRDefault="00550E0A" w:rsidP="008D406A">
      <w:pPr>
        <w:shd w:val="clear" w:color="auto" w:fill="FFFFFF"/>
        <w:spacing w:before="120" w:after="0"/>
        <w:rPr>
          <w:rFonts w:ascii="Open Sans" w:hAnsi="Open Sans" w:cs="Open Sans"/>
          <w:b/>
          <w:bCs/>
          <w:sz w:val="18"/>
          <w:szCs w:val="18"/>
        </w:rPr>
      </w:pPr>
    </w:p>
    <w:p w14:paraId="3B91B9EB"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00A5D091"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31F91533"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493EE037"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2205F911"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1A2A755C"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120125D0"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1731F490"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2F7D01F4"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22F993A2"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5E162C06"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0E5C3BDE" w14:textId="77777777" w:rsidR="00CE258B" w:rsidRDefault="00CE258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3C3B7A00" w14:textId="77777777" w:rsidR="00BE066B" w:rsidRDefault="00BE066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1228B964" w14:textId="77777777" w:rsidR="00BE066B" w:rsidRDefault="00BE066B" w:rsidP="00CC4F3F">
      <w:pPr>
        <w:tabs>
          <w:tab w:val="left" w:pos="851"/>
        </w:tabs>
        <w:autoSpaceDE w:val="0"/>
        <w:autoSpaceDN w:val="0"/>
        <w:adjustRightInd w:val="0"/>
        <w:spacing w:after="0"/>
        <w:jc w:val="right"/>
        <w:rPr>
          <w:rFonts w:ascii="Open Sans" w:hAnsi="Open Sans" w:cs="Open Sans"/>
          <w:b/>
          <w:bCs/>
          <w:color w:val="000000"/>
          <w:sz w:val="20"/>
          <w:szCs w:val="20"/>
        </w:rPr>
      </w:pPr>
    </w:p>
    <w:p w14:paraId="6D45ED2C" w14:textId="77777777" w:rsidR="0084547D" w:rsidRDefault="0084547D" w:rsidP="00FC4433">
      <w:pPr>
        <w:tabs>
          <w:tab w:val="left" w:pos="851"/>
        </w:tabs>
        <w:autoSpaceDE w:val="0"/>
        <w:autoSpaceDN w:val="0"/>
        <w:adjustRightInd w:val="0"/>
        <w:spacing w:after="0"/>
        <w:rPr>
          <w:rFonts w:ascii="Open Sans" w:hAnsi="Open Sans" w:cs="Open Sans"/>
          <w:b/>
          <w:bCs/>
          <w:color w:val="000000"/>
          <w:sz w:val="20"/>
          <w:szCs w:val="20"/>
        </w:rPr>
      </w:pPr>
    </w:p>
    <w:p w14:paraId="169CE777" w14:textId="77777777" w:rsidR="0084547D" w:rsidRDefault="0084547D" w:rsidP="00CC4F3F">
      <w:pPr>
        <w:tabs>
          <w:tab w:val="left" w:pos="851"/>
        </w:tabs>
        <w:autoSpaceDE w:val="0"/>
        <w:autoSpaceDN w:val="0"/>
        <w:adjustRightInd w:val="0"/>
        <w:spacing w:after="0"/>
        <w:jc w:val="right"/>
        <w:rPr>
          <w:rFonts w:ascii="Open Sans" w:hAnsi="Open Sans" w:cs="Open Sans"/>
          <w:b/>
          <w:bCs/>
          <w:color w:val="000000"/>
          <w:sz w:val="20"/>
          <w:szCs w:val="20"/>
        </w:rPr>
      </w:pPr>
    </w:p>
    <w:p w14:paraId="7C665278" w14:textId="2EA8A3B3" w:rsidR="005D373E" w:rsidRPr="00CC4F3F" w:rsidRDefault="00CC4F3F" w:rsidP="00CC4F3F">
      <w:pPr>
        <w:tabs>
          <w:tab w:val="left" w:pos="851"/>
        </w:tabs>
        <w:autoSpaceDE w:val="0"/>
        <w:autoSpaceDN w:val="0"/>
        <w:adjustRightInd w:val="0"/>
        <w:spacing w:after="0"/>
        <w:jc w:val="right"/>
        <w:rPr>
          <w:rFonts w:ascii="Open Sans" w:hAnsi="Open Sans" w:cs="Open Sans"/>
          <w:b/>
          <w:bCs/>
          <w:color w:val="000000"/>
          <w:sz w:val="20"/>
          <w:szCs w:val="20"/>
        </w:rPr>
      </w:pPr>
      <w:r w:rsidRPr="00CC4F3F">
        <w:rPr>
          <w:rFonts w:ascii="Open Sans" w:hAnsi="Open Sans" w:cs="Open Sans"/>
          <w:b/>
          <w:bCs/>
          <w:color w:val="000000"/>
          <w:sz w:val="20"/>
          <w:szCs w:val="20"/>
        </w:rPr>
        <w:t>Załącznik nr 2 do SIWZ – wzór umowy (odrębny dokument)</w:t>
      </w:r>
    </w:p>
    <w:p w14:paraId="7C76ADAA" w14:textId="77777777" w:rsidR="009321BE" w:rsidRPr="00CC4F3F" w:rsidRDefault="009321BE" w:rsidP="00CC4F3F">
      <w:pPr>
        <w:tabs>
          <w:tab w:val="left" w:pos="851"/>
        </w:tabs>
        <w:autoSpaceDE w:val="0"/>
        <w:autoSpaceDN w:val="0"/>
        <w:adjustRightInd w:val="0"/>
        <w:spacing w:after="0"/>
        <w:jc w:val="right"/>
        <w:rPr>
          <w:rFonts w:ascii="Open Sans" w:hAnsi="Open Sans" w:cs="Open Sans"/>
          <w:b/>
          <w:bCs/>
          <w:color w:val="000000"/>
          <w:sz w:val="20"/>
          <w:szCs w:val="20"/>
        </w:rPr>
      </w:pPr>
    </w:p>
    <w:p w14:paraId="6FF15E7F"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19C32533"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6E76E121"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61A79364"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74CE4C73"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2957D1EA"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291CB47B"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4D44AE8C"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5EE8FEDC"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2B861B22"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52CBBFB1"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6D85C90F" w14:textId="77777777" w:rsidR="00A812E9" w:rsidRPr="008D406A" w:rsidRDefault="00A812E9" w:rsidP="005D373E">
      <w:pPr>
        <w:tabs>
          <w:tab w:val="left" w:pos="851"/>
        </w:tabs>
        <w:autoSpaceDE w:val="0"/>
        <w:autoSpaceDN w:val="0"/>
        <w:adjustRightInd w:val="0"/>
        <w:spacing w:after="0"/>
        <w:rPr>
          <w:rFonts w:ascii="Open Sans" w:hAnsi="Open Sans" w:cs="Open Sans"/>
          <w:color w:val="000000"/>
          <w:sz w:val="20"/>
          <w:szCs w:val="20"/>
          <w:u w:val="single"/>
        </w:rPr>
      </w:pPr>
    </w:p>
    <w:p w14:paraId="69F37FC0" w14:textId="77777777" w:rsidR="00452D35" w:rsidRPr="008D406A" w:rsidRDefault="00452D35" w:rsidP="006A75D8">
      <w:pPr>
        <w:rPr>
          <w:rFonts w:ascii="Open Sans" w:hAnsi="Open Sans" w:cs="Open Sans"/>
          <w:b/>
        </w:rPr>
      </w:pPr>
    </w:p>
    <w:p w14:paraId="314EDB39" w14:textId="77777777" w:rsidR="00452D35" w:rsidRPr="008D406A" w:rsidRDefault="00452D35" w:rsidP="00322A20">
      <w:pPr>
        <w:jc w:val="right"/>
        <w:rPr>
          <w:rFonts w:ascii="Open Sans" w:hAnsi="Open Sans" w:cs="Open Sans"/>
          <w:b/>
        </w:rPr>
      </w:pPr>
    </w:p>
    <w:p w14:paraId="6246A54E" w14:textId="77777777" w:rsidR="00CE258B" w:rsidRDefault="00CE258B" w:rsidP="00322A20">
      <w:pPr>
        <w:jc w:val="right"/>
        <w:rPr>
          <w:rFonts w:ascii="Open Sans" w:hAnsi="Open Sans" w:cs="Open Sans"/>
          <w:b/>
        </w:rPr>
      </w:pPr>
    </w:p>
    <w:p w14:paraId="08CFC4D4" w14:textId="77777777" w:rsidR="00CE258B" w:rsidRDefault="00CE258B" w:rsidP="00322A20">
      <w:pPr>
        <w:jc w:val="right"/>
        <w:rPr>
          <w:rFonts w:ascii="Open Sans" w:hAnsi="Open Sans" w:cs="Open Sans"/>
          <w:b/>
        </w:rPr>
      </w:pPr>
    </w:p>
    <w:p w14:paraId="1CE6C6BA" w14:textId="77777777" w:rsidR="00CE258B" w:rsidRDefault="00CE258B" w:rsidP="00322A20">
      <w:pPr>
        <w:jc w:val="right"/>
        <w:rPr>
          <w:rFonts w:ascii="Open Sans" w:hAnsi="Open Sans" w:cs="Open Sans"/>
          <w:b/>
        </w:rPr>
      </w:pPr>
    </w:p>
    <w:p w14:paraId="4BDAA590" w14:textId="77777777" w:rsidR="00CE258B" w:rsidRDefault="00CE258B" w:rsidP="00322A20">
      <w:pPr>
        <w:jc w:val="right"/>
        <w:rPr>
          <w:rFonts w:ascii="Open Sans" w:hAnsi="Open Sans" w:cs="Open Sans"/>
          <w:b/>
        </w:rPr>
      </w:pPr>
    </w:p>
    <w:p w14:paraId="294B227F" w14:textId="77777777" w:rsidR="00CE258B" w:rsidRDefault="00CE258B" w:rsidP="00322A20">
      <w:pPr>
        <w:jc w:val="right"/>
        <w:rPr>
          <w:rFonts w:ascii="Open Sans" w:hAnsi="Open Sans" w:cs="Open Sans"/>
          <w:b/>
        </w:rPr>
      </w:pPr>
    </w:p>
    <w:p w14:paraId="6FC99F95" w14:textId="77777777" w:rsidR="00CE258B" w:rsidRDefault="00CE258B" w:rsidP="00322A20">
      <w:pPr>
        <w:jc w:val="right"/>
        <w:rPr>
          <w:rFonts w:ascii="Open Sans" w:hAnsi="Open Sans" w:cs="Open Sans"/>
          <w:b/>
        </w:rPr>
      </w:pPr>
    </w:p>
    <w:p w14:paraId="720198B3" w14:textId="77777777" w:rsidR="00CE258B" w:rsidRDefault="00CE258B" w:rsidP="00322A20">
      <w:pPr>
        <w:jc w:val="right"/>
        <w:rPr>
          <w:rFonts w:ascii="Open Sans" w:hAnsi="Open Sans" w:cs="Open Sans"/>
          <w:b/>
        </w:rPr>
      </w:pPr>
    </w:p>
    <w:p w14:paraId="7627787E" w14:textId="77777777" w:rsidR="00CE258B" w:rsidRDefault="00CE258B" w:rsidP="00322A20">
      <w:pPr>
        <w:jc w:val="right"/>
        <w:rPr>
          <w:rFonts w:ascii="Open Sans" w:hAnsi="Open Sans" w:cs="Open Sans"/>
          <w:b/>
        </w:rPr>
      </w:pPr>
    </w:p>
    <w:p w14:paraId="1E6C840E" w14:textId="77777777" w:rsidR="00CE258B" w:rsidRDefault="00CE258B" w:rsidP="00322A20">
      <w:pPr>
        <w:jc w:val="right"/>
        <w:rPr>
          <w:rFonts w:ascii="Open Sans" w:hAnsi="Open Sans" w:cs="Open Sans"/>
          <w:b/>
        </w:rPr>
      </w:pPr>
    </w:p>
    <w:p w14:paraId="1FEAB50C" w14:textId="77777777" w:rsidR="00CE258B" w:rsidRDefault="00CE258B" w:rsidP="00322A20">
      <w:pPr>
        <w:jc w:val="right"/>
        <w:rPr>
          <w:rFonts w:ascii="Open Sans" w:hAnsi="Open Sans" w:cs="Open Sans"/>
          <w:b/>
        </w:rPr>
      </w:pPr>
    </w:p>
    <w:p w14:paraId="77B888F9" w14:textId="77777777" w:rsidR="00CE258B" w:rsidRDefault="00CE258B" w:rsidP="00322A20">
      <w:pPr>
        <w:jc w:val="right"/>
        <w:rPr>
          <w:rFonts w:ascii="Open Sans" w:hAnsi="Open Sans" w:cs="Open Sans"/>
          <w:b/>
        </w:rPr>
      </w:pPr>
    </w:p>
    <w:p w14:paraId="26563736" w14:textId="77777777" w:rsidR="00CE258B" w:rsidRDefault="00CE258B" w:rsidP="00322A20">
      <w:pPr>
        <w:jc w:val="right"/>
        <w:rPr>
          <w:rFonts w:ascii="Open Sans" w:hAnsi="Open Sans" w:cs="Open Sans"/>
          <w:b/>
        </w:rPr>
      </w:pPr>
    </w:p>
    <w:p w14:paraId="463AF2C6" w14:textId="77777777" w:rsidR="00CE258B" w:rsidRDefault="00CE258B" w:rsidP="00322A20">
      <w:pPr>
        <w:jc w:val="right"/>
        <w:rPr>
          <w:rFonts w:ascii="Open Sans" w:hAnsi="Open Sans" w:cs="Open Sans"/>
          <w:b/>
        </w:rPr>
      </w:pPr>
    </w:p>
    <w:p w14:paraId="7D0FFF31" w14:textId="77777777" w:rsidR="00ED7EA5" w:rsidRDefault="00ED7EA5" w:rsidP="00322A20">
      <w:pPr>
        <w:jc w:val="right"/>
        <w:rPr>
          <w:rFonts w:ascii="Open Sans" w:hAnsi="Open Sans" w:cs="Open Sans"/>
          <w:b/>
        </w:rPr>
      </w:pPr>
    </w:p>
    <w:p w14:paraId="4D4F4BD7" w14:textId="77777777" w:rsidR="00FC4433" w:rsidRDefault="00FC4433" w:rsidP="00322A20">
      <w:pPr>
        <w:jc w:val="right"/>
        <w:rPr>
          <w:rFonts w:ascii="Open Sans" w:hAnsi="Open Sans" w:cs="Open Sans"/>
          <w:b/>
        </w:rPr>
      </w:pPr>
    </w:p>
    <w:p w14:paraId="2C74FB22" w14:textId="1F990B32" w:rsidR="00322A20" w:rsidRPr="008D406A" w:rsidRDefault="00322A20" w:rsidP="00322A20">
      <w:pPr>
        <w:jc w:val="right"/>
        <w:rPr>
          <w:rFonts w:ascii="Open Sans" w:hAnsi="Open Sans" w:cs="Open Sans"/>
          <w:b/>
        </w:rPr>
      </w:pPr>
      <w:r w:rsidRPr="008D406A">
        <w:rPr>
          <w:rFonts w:ascii="Open Sans" w:hAnsi="Open Sans" w:cs="Open Sans"/>
          <w:b/>
        </w:rPr>
        <w:t>Załącznik nr 3 do SIWZ</w:t>
      </w:r>
    </w:p>
    <w:p w14:paraId="7C13DF22" w14:textId="6692EF98" w:rsidR="00452D35" w:rsidRPr="00550E0A" w:rsidRDefault="00452D35" w:rsidP="006A1E38">
      <w:pPr>
        <w:rPr>
          <w:rFonts w:ascii="Open Sans" w:eastAsia="Open Sans" w:hAnsi="Open Sans" w:cs="Open Sans"/>
          <w:b/>
          <w:smallCaps/>
          <w:color w:val="000000"/>
          <w:sz w:val="20"/>
          <w:szCs w:val="20"/>
        </w:rPr>
      </w:pPr>
    </w:p>
    <w:p w14:paraId="12BEC651" w14:textId="7D1B5A19" w:rsidR="00452D35" w:rsidRPr="00550E0A" w:rsidRDefault="00452D35" w:rsidP="00452D35">
      <w:pPr>
        <w:jc w:val="center"/>
        <w:rPr>
          <w:rFonts w:ascii="Open Sans" w:eastAsia="Times New Roman" w:hAnsi="Open Sans" w:cs="Open Sans"/>
          <w:b/>
          <w:i/>
          <w:smallCaps/>
          <w:color w:val="000000"/>
          <w:sz w:val="20"/>
          <w:szCs w:val="20"/>
        </w:rPr>
      </w:pPr>
      <w:r w:rsidRPr="00550E0A">
        <w:rPr>
          <w:rFonts w:ascii="Open Sans" w:eastAsia="Times New Roman" w:hAnsi="Open Sans" w:cs="Open Sans"/>
          <w:b/>
          <w:i/>
          <w:smallCaps/>
          <w:color w:val="000000"/>
          <w:sz w:val="20"/>
          <w:szCs w:val="20"/>
        </w:rPr>
        <w:t xml:space="preserve">WYKAZ WYKONANYCH </w:t>
      </w:r>
      <w:r w:rsidR="00AB008A" w:rsidRPr="00550E0A">
        <w:rPr>
          <w:rFonts w:ascii="Open Sans" w:eastAsia="Times New Roman" w:hAnsi="Open Sans" w:cs="Open Sans"/>
          <w:b/>
          <w:i/>
          <w:smallCaps/>
          <w:color w:val="000000"/>
          <w:sz w:val="20"/>
          <w:szCs w:val="20"/>
        </w:rPr>
        <w:t>DOSTAW</w:t>
      </w:r>
    </w:p>
    <w:p w14:paraId="3BCAC640" w14:textId="77777777" w:rsidR="00452D35" w:rsidRPr="00550E0A" w:rsidRDefault="00452D35" w:rsidP="00452D35">
      <w:pPr>
        <w:jc w:val="center"/>
        <w:rPr>
          <w:rFonts w:ascii="Open Sans" w:eastAsia="Times New Roman" w:hAnsi="Open Sans" w:cs="Open Sans"/>
          <w:b/>
          <w:sz w:val="20"/>
          <w:szCs w:val="20"/>
        </w:rPr>
      </w:pPr>
    </w:p>
    <w:p w14:paraId="6D246142" w14:textId="493E81FC" w:rsidR="00452D35" w:rsidRPr="00550E0A" w:rsidRDefault="00452D35" w:rsidP="00452D35">
      <w:pPr>
        <w:spacing w:after="120"/>
        <w:jc w:val="both"/>
        <w:rPr>
          <w:rFonts w:ascii="Open Sans" w:eastAsia="Times New Roman" w:hAnsi="Open Sans" w:cs="Open Sans"/>
          <w:sz w:val="20"/>
          <w:szCs w:val="20"/>
        </w:rPr>
      </w:pPr>
      <w:r w:rsidRPr="00550E0A">
        <w:rPr>
          <w:rFonts w:ascii="Open Sans" w:eastAsia="Times New Roman" w:hAnsi="Open Sans" w:cs="Open Sans"/>
          <w:sz w:val="20"/>
          <w:szCs w:val="20"/>
        </w:rPr>
        <w:t>Wykonawca przedstawia wykaz wykonanych dostaw potwierdzających spełnianie warunku udziału w postępowaniu z podaniem ich przedmiotu, wartości, dat wykonania, miejsc wykonania oraz podmiotów, na rzecz których dostawy zostały wykonane:</w:t>
      </w:r>
    </w:p>
    <w:p w14:paraId="27B42347" w14:textId="77777777" w:rsidR="00452D35" w:rsidRPr="00550E0A" w:rsidRDefault="00452D35" w:rsidP="00452D35">
      <w:pPr>
        <w:spacing w:after="120"/>
        <w:rPr>
          <w:rFonts w:ascii="Open Sans" w:eastAsia="Times New Roman" w:hAnsi="Open Sans" w:cs="Open Sans"/>
          <w:sz w:val="20"/>
          <w:szCs w:val="20"/>
        </w:rPr>
      </w:pPr>
    </w:p>
    <w:tbl>
      <w:tblPr>
        <w:tblW w:w="0" w:type="auto"/>
        <w:tblInd w:w="108" w:type="dxa"/>
        <w:tblLayout w:type="fixed"/>
        <w:tblLook w:val="0000" w:firstRow="0" w:lastRow="0" w:firstColumn="0" w:lastColumn="0" w:noHBand="0" w:noVBand="0"/>
      </w:tblPr>
      <w:tblGrid>
        <w:gridCol w:w="388"/>
        <w:gridCol w:w="2861"/>
        <w:gridCol w:w="2056"/>
        <w:gridCol w:w="2056"/>
        <w:gridCol w:w="2102"/>
      </w:tblGrid>
      <w:tr w:rsidR="00452D35" w:rsidRPr="00550E0A" w14:paraId="57BFC22E" w14:textId="77777777" w:rsidTr="00075E94">
        <w:tc>
          <w:tcPr>
            <w:tcW w:w="388" w:type="dxa"/>
            <w:tcBorders>
              <w:top w:val="single" w:sz="4" w:space="0" w:color="auto"/>
              <w:left w:val="single" w:sz="4" w:space="0" w:color="auto"/>
              <w:bottom w:val="single" w:sz="4" w:space="0" w:color="auto"/>
              <w:right w:val="single" w:sz="4" w:space="0" w:color="auto"/>
            </w:tcBorders>
          </w:tcPr>
          <w:p w14:paraId="44BA2FD6"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Lp.</w:t>
            </w:r>
          </w:p>
        </w:tc>
        <w:tc>
          <w:tcPr>
            <w:tcW w:w="2861" w:type="dxa"/>
            <w:tcBorders>
              <w:top w:val="single" w:sz="4" w:space="0" w:color="auto"/>
              <w:left w:val="single" w:sz="4" w:space="0" w:color="auto"/>
              <w:bottom w:val="single" w:sz="4" w:space="0" w:color="auto"/>
              <w:right w:val="single" w:sz="4" w:space="0" w:color="auto"/>
            </w:tcBorders>
          </w:tcPr>
          <w:p w14:paraId="35CA04CD"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 xml:space="preserve">Przedmiot zamówienia </w:t>
            </w:r>
          </w:p>
        </w:tc>
        <w:tc>
          <w:tcPr>
            <w:tcW w:w="2056" w:type="dxa"/>
            <w:tcBorders>
              <w:top w:val="single" w:sz="4" w:space="0" w:color="auto"/>
              <w:left w:val="single" w:sz="4" w:space="0" w:color="auto"/>
              <w:bottom w:val="single" w:sz="4" w:space="0" w:color="auto"/>
              <w:right w:val="single" w:sz="4" w:space="0" w:color="auto"/>
            </w:tcBorders>
          </w:tcPr>
          <w:p w14:paraId="22270112"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 xml:space="preserve">Wartość zamówienia netto </w:t>
            </w:r>
          </w:p>
        </w:tc>
        <w:tc>
          <w:tcPr>
            <w:tcW w:w="2056" w:type="dxa"/>
            <w:tcBorders>
              <w:top w:val="single" w:sz="4" w:space="0" w:color="auto"/>
              <w:left w:val="single" w:sz="4" w:space="0" w:color="auto"/>
              <w:bottom w:val="single" w:sz="4" w:space="0" w:color="auto"/>
              <w:right w:val="single" w:sz="4" w:space="0" w:color="auto"/>
            </w:tcBorders>
          </w:tcPr>
          <w:p w14:paraId="4D60C5C9"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Miejsce wykonania</w:t>
            </w:r>
          </w:p>
          <w:p w14:paraId="14909D58"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oraz odbiorca</w:t>
            </w:r>
          </w:p>
        </w:tc>
        <w:tc>
          <w:tcPr>
            <w:tcW w:w="2102" w:type="dxa"/>
            <w:tcBorders>
              <w:top w:val="single" w:sz="4" w:space="0" w:color="auto"/>
              <w:left w:val="single" w:sz="4" w:space="0" w:color="auto"/>
              <w:bottom w:val="single" w:sz="4" w:space="0" w:color="auto"/>
              <w:right w:val="single" w:sz="4" w:space="0" w:color="auto"/>
            </w:tcBorders>
          </w:tcPr>
          <w:p w14:paraId="0AF0ECF9" w14:textId="77777777" w:rsidR="00452D35" w:rsidRPr="00550E0A" w:rsidRDefault="00452D35" w:rsidP="00452D35">
            <w:pPr>
              <w:rPr>
                <w:rFonts w:ascii="Open Sans" w:eastAsia="Times New Roman" w:hAnsi="Open Sans" w:cs="Open Sans"/>
                <w:b/>
                <w:sz w:val="20"/>
                <w:szCs w:val="20"/>
              </w:rPr>
            </w:pPr>
            <w:r w:rsidRPr="00550E0A">
              <w:rPr>
                <w:rFonts w:ascii="Open Sans" w:eastAsia="Times New Roman" w:hAnsi="Open Sans" w:cs="Open Sans"/>
                <w:b/>
                <w:sz w:val="20"/>
                <w:szCs w:val="20"/>
              </w:rPr>
              <w:t xml:space="preserve">Data wykonania zamówienia </w:t>
            </w:r>
          </w:p>
        </w:tc>
      </w:tr>
      <w:tr w:rsidR="00452D35" w:rsidRPr="00550E0A" w14:paraId="2464CB6D" w14:textId="77777777" w:rsidTr="00075E94">
        <w:tc>
          <w:tcPr>
            <w:tcW w:w="388" w:type="dxa"/>
            <w:tcBorders>
              <w:top w:val="single" w:sz="4" w:space="0" w:color="auto"/>
              <w:left w:val="single" w:sz="4" w:space="0" w:color="auto"/>
              <w:bottom w:val="single" w:sz="4" w:space="0" w:color="auto"/>
              <w:right w:val="single" w:sz="4" w:space="0" w:color="auto"/>
            </w:tcBorders>
          </w:tcPr>
          <w:p w14:paraId="7289419D" w14:textId="77777777" w:rsidR="00452D35" w:rsidRPr="00550E0A" w:rsidRDefault="00452D35" w:rsidP="00452D35">
            <w:pPr>
              <w:rPr>
                <w:rFonts w:ascii="Open Sans" w:eastAsia="Times New Roman" w:hAnsi="Open Sans" w:cs="Open Sans"/>
                <w:sz w:val="20"/>
                <w:szCs w:val="20"/>
              </w:rPr>
            </w:pPr>
            <w:r w:rsidRPr="00550E0A">
              <w:rPr>
                <w:rFonts w:ascii="Open Sans" w:eastAsia="Times New Roman" w:hAnsi="Open Sans" w:cs="Open Sans"/>
                <w:sz w:val="20"/>
                <w:szCs w:val="20"/>
              </w:rPr>
              <w:t>1.</w:t>
            </w:r>
          </w:p>
        </w:tc>
        <w:tc>
          <w:tcPr>
            <w:tcW w:w="2861" w:type="dxa"/>
            <w:tcBorders>
              <w:top w:val="single" w:sz="4" w:space="0" w:color="auto"/>
              <w:left w:val="single" w:sz="4" w:space="0" w:color="auto"/>
              <w:bottom w:val="single" w:sz="4" w:space="0" w:color="auto"/>
              <w:right w:val="single" w:sz="4" w:space="0" w:color="auto"/>
            </w:tcBorders>
          </w:tcPr>
          <w:p w14:paraId="16A71B40"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23CD196E"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0E5546C3" w14:textId="77777777" w:rsidR="00452D35" w:rsidRPr="00550E0A" w:rsidRDefault="00452D35" w:rsidP="00452D35">
            <w:pPr>
              <w:rPr>
                <w:rFonts w:ascii="Open Sans" w:eastAsia="Times New Roman" w:hAnsi="Open Sans" w:cs="Open Sans"/>
                <w:sz w:val="20"/>
                <w:szCs w:val="20"/>
              </w:rPr>
            </w:pPr>
          </w:p>
        </w:tc>
        <w:tc>
          <w:tcPr>
            <w:tcW w:w="2102" w:type="dxa"/>
            <w:tcBorders>
              <w:top w:val="single" w:sz="4" w:space="0" w:color="auto"/>
              <w:left w:val="single" w:sz="4" w:space="0" w:color="auto"/>
              <w:bottom w:val="single" w:sz="4" w:space="0" w:color="auto"/>
              <w:right w:val="single" w:sz="4" w:space="0" w:color="auto"/>
            </w:tcBorders>
          </w:tcPr>
          <w:p w14:paraId="78886A59" w14:textId="77777777" w:rsidR="00452D35" w:rsidRPr="00550E0A" w:rsidRDefault="00452D35" w:rsidP="00452D35">
            <w:pPr>
              <w:rPr>
                <w:rFonts w:ascii="Open Sans" w:eastAsia="Times New Roman" w:hAnsi="Open Sans" w:cs="Open Sans"/>
                <w:sz w:val="20"/>
                <w:szCs w:val="20"/>
              </w:rPr>
            </w:pPr>
          </w:p>
        </w:tc>
      </w:tr>
      <w:tr w:rsidR="00452D35" w:rsidRPr="00550E0A" w14:paraId="31992298" w14:textId="77777777" w:rsidTr="00075E94">
        <w:tc>
          <w:tcPr>
            <w:tcW w:w="388" w:type="dxa"/>
            <w:tcBorders>
              <w:top w:val="single" w:sz="4" w:space="0" w:color="auto"/>
              <w:left w:val="single" w:sz="4" w:space="0" w:color="auto"/>
              <w:bottom w:val="single" w:sz="4" w:space="0" w:color="auto"/>
              <w:right w:val="single" w:sz="4" w:space="0" w:color="auto"/>
            </w:tcBorders>
          </w:tcPr>
          <w:p w14:paraId="49DCC813" w14:textId="77777777" w:rsidR="00452D35" w:rsidRPr="00550E0A" w:rsidRDefault="00452D35" w:rsidP="00452D35">
            <w:pPr>
              <w:rPr>
                <w:rFonts w:ascii="Open Sans" w:eastAsia="Times New Roman" w:hAnsi="Open Sans" w:cs="Open Sans"/>
                <w:sz w:val="20"/>
                <w:szCs w:val="20"/>
              </w:rPr>
            </w:pPr>
            <w:r w:rsidRPr="00550E0A">
              <w:rPr>
                <w:rFonts w:ascii="Open Sans" w:eastAsia="Times New Roman" w:hAnsi="Open Sans" w:cs="Open Sans"/>
                <w:sz w:val="20"/>
                <w:szCs w:val="20"/>
              </w:rPr>
              <w:t>2.</w:t>
            </w:r>
          </w:p>
        </w:tc>
        <w:tc>
          <w:tcPr>
            <w:tcW w:w="2861" w:type="dxa"/>
            <w:tcBorders>
              <w:top w:val="single" w:sz="4" w:space="0" w:color="auto"/>
              <w:left w:val="single" w:sz="4" w:space="0" w:color="auto"/>
              <w:bottom w:val="single" w:sz="4" w:space="0" w:color="auto"/>
              <w:right w:val="single" w:sz="4" w:space="0" w:color="auto"/>
            </w:tcBorders>
          </w:tcPr>
          <w:p w14:paraId="35F45293"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7910AACA"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0F74FBF9" w14:textId="77777777" w:rsidR="00452D35" w:rsidRPr="00550E0A" w:rsidRDefault="00452D35" w:rsidP="00452D35">
            <w:pPr>
              <w:rPr>
                <w:rFonts w:ascii="Open Sans" w:eastAsia="Times New Roman" w:hAnsi="Open Sans" w:cs="Open Sans"/>
                <w:sz w:val="20"/>
                <w:szCs w:val="20"/>
              </w:rPr>
            </w:pPr>
          </w:p>
        </w:tc>
        <w:tc>
          <w:tcPr>
            <w:tcW w:w="2102" w:type="dxa"/>
            <w:tcBorders>
              <w:top w:val="single" w:sz="4" w:space="0" w:color="auto"/>
              <w:left w:val="single" w:sz="4" w:space="0" w:color="auto"/>
              <w:bottom w:val="single" w:sz="4" w:space="0" w:color="auto"/>
              <w:right w:val="single" w:sz="4" w:space="0" w:color="auto"/>
            </w:tcBorders>
          </w:tcPr>
          <w:p w14:paraId="15F34B36" w14:textId="77777777" w:rsidR="00452D35" w:rsidRPr="00550E0A" w:rsidRDefault="00452D35" w:rsidP="00452D35">
            <w:pPr>
              <w:rPr>
                <w:rFonts w:ascii="Open Sans" w:eastAsia="Times New Roman" w:hAnsi="Open Sans" w:cs="Open Sans"/>
                <w:sz w:val="20"/>
                <w:szCs w:val="20"/>
              </w:rPr>
            </w:pPr>
          </w:p>
        </w:tc>
      </w:tr>
      <w:tr w:rsidR="00452D35" w:rsidRPr="00550E0A" w14:paraId="71F1F718" w14:textId="77777777" w:rsidTr="00075E94">
        <w:tc>
          <w:tcPr>
            <w:tcW w:w="388" w:type="dxa"/>
            <w:tcBorders>
              <w:top w:val="single" w:sz="4" w:space="0" w:color="auto"/>
              <w:left w:val="single" w:sz="4" w:space="0" w:color="auto"/>
              <w:bottom w:val="single" w:sz="4" w:space="0" w:color="auto"/>
              <w:right w:val="single" w:sz="4" w:space="0" w:color="auto"/>
            </w:tcBorders>
          </w:tcPr>
          <w:p w14:paraId="5AD1021A" w14:textId="77777777" w:rsidR="00452D35" w:rsidRPr="00550E0A" w:rsidRDefault="00452D35" w:rsidP="00452D35">
            <w:pPr>
              <w:rPr>
                <w:rFonts w:ascii="Open Sans" w:eastAsia="Times New Roman" w:hAnsi="Open Sans" w:cs="Open Sans"/>
                <w:sz w:val="20"/>
                <w:szCs w:val="20"/>
              </w:rPr>
            </w:pPr>
            <w:r w:rsidRPr="00550E0A">
              <w:rPr>
                <w:rFonts w:ascii="Open Sans" w:eastAsia="Times New Roman" w:hAnsi="Open Sans" w:cs="Open Sans"/>
                <w:sz w:val="20"/>
                <w:szCs w:val="20"/>
              </w:rPr>
              <w:t>3.</w:t>
            </w:r>
          </w:p>
        </w:tc>
        <w:tc>
          <w:tcPr>
            <w:tcW w:w="2861" w:type="dxa"/>
            <w:tcBorders>
              <w:top w:val="single" w:sz="4" w:space="0" w:color="auto"/>
              <w:left w:val="single" w:sz="4" w:space="0" w:color="auto"/>
              <w:bottom w:val="single" w:sz="4" w:space="0" w:color="auto"/>
              <w:right w:val="single" w:sz="4" w:space="0" w:color="auto"/>
            </w:tcBorders>
          </w:tcPr>
          <w:p w14:paraId="1F4A73F7"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064FA061"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37C84DF4" w14:textId="77777777" w:rsidR="00452D35" w:rsidRPr="00550E0A" w:rsidRDefault="00452D35" w:rsidP="00452D35">
            <w:pPr>
              <w:rPr>
                <w:rFonts w:ascii="Open Sans" w:eastAsia="Times New Roman" w:hAnsi="Open Sans" w:cs="Open Sans"/>
                <w:sz w:val="20"/>
                <w:szCs w:val="20"/>
              </w:rPr>
            </w:pPr>
          </w:p>
        </w:tc>
        <w:tc>
          <w:tcPr>
            <w:tcW w:w="2102" w:type="dxa"/>
            <w:tcBorders>
              <w:top w:val="single" w:sz="4" w:space="0" w:color="auto"/>
              <w:left w:val="single" w:sz="4" w:space="0" w:color="auto"/>
              <w:bottom w:val="single" w:sz="4" w:space="0" w:color="auto"/>
              <w:right w:val="single" w:sz="4" w:space="0" w:color="auto"/>
            </w:tcBorders>
          </w:tcPr>
          <w:p w14:paraId="1A6363A2" w14:textId="77777777" w:rsidR="00452D35" w:rsidRPr="00550E0A" w:rsidRDefault="00452D35" w:rsidP="00452D35">
            <w:pPr>
              <w:rPr>
                <w:rFonts w:ascii="Open Sans" w:eastAsia="Times New Roman" w:hAnsi="Open Sans" w:cs="Open Sans"/>
                <w:sz w:val="20"/>
                <w:szCs w:val="20"/>
              </w:rPr>
            </w:pPr>
          </w:p>
        </w:tc>
      </w:tr>
      <w:tr w:rsidR="00452D35" w:rsidRPr="00550E0A" w14:paraId="3D0A7CB6" w14:textId="77777777" w:rsidTr="00075E94">
        <w:tc>
          <w:tcPr>
            <w:tcW w:w="388" w:type="dxa"/>
            <w:tcBorders>
              <w:top w:val="single" w:sz="4" w:space="0" w:color="auto"/>
              <w:left w:val="single" w:sz="4" w:space="0" w:color="auto"/>
              <w:bottom w:val="single" w:sz="4" w:space="0" w:color="auto"/>
              <w:right w:val="single" w:sz="4" w:space="0" w:color="auto"/>
            </w:tcBorders>
          </w:tcPr>
          <w:p w14:paraId="6AA14B3A" w14:textId="77777777" w:rsidR="00452D35" w:rsidRPr="00550E0A" w:rsidRDefault="00452D35" w:rsidP="00452D35">
            <w:pPr>
              <w:rPr>
                <w:rFonts w:ascii="Open Sans" w:eastAsia="Times New Roman" w:hAnsi="Open Sans" w:cs="Open Sans"/>
                <w:sz w:val="20"/>
                <w:szCs w:val="20"/>
              </w:rPr>
            </w:pPr>
            <w:r w:rsidRPr="00550E0A">
              <w:rPr>
                <w:rFonts w:ascii="Open Sans" w:eastAsia="Times New Roman" w:hAnsi="Open Sans" w:cs="Open Sans"/>
                <w:sz w:val="20"/>
                <w:szCs w:val="20"/>
              </w:rPr>
              <w:t>4.</w:t>
            </w:r>
          </w:p>
        </w:tc>
        <w:tc>
          <w:tcPr>
            <w:tcW w:w="2861" w:type="dxa"/>
            <w:tcBorders>
              <w:top w:val="single" w:sz="4" w:space="0" w:color="auto"/>
              <w:left w:val="single" w:sz="4" w:space="0" w:color="auto"/>
              <w:bottom w:val="single" w:sz="4" w:space="0" w:color="auto"/>
              <w:right w:val="single" w:sz="4" w:space="0" w:color="auto"/>
            </w:tcBorders>
          </w:tcPr>
          <w:p w14:paraId="48CFE57C"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6AA391B9" w14:textId="77777777" w:rsidR="00452D35" w:rsidRPr="00550E0A" w:rsidRDefault="00452D35" w:rsidP="00452D35">
            <w:pPr>
              <w:rPr>
                <w:rFonts w:ascii="Open Sans" w:eastAsia="Times New Roman" w:hAnsi="Open Sans" w:cs="Open Sans"/>
                <w:sz w:val="20"/>
                <w:szCs w:val="20"/>
              </w:rPr>
            </w:pPr>
          </w:p>
        </w:tc>
        <w:tc>
          <w:tcPr>
            <w:tcW w:w="2056" w:type="dxa"/>
            <w:tcBorders>
              <w:top w:val="single" w:sz="4" w:space="0" w:color="auto"/>
              <w:left w:val="single" w:sz="4" w:space="0" w:color="auto"/>
              <w:bottom w:val="single" w:sz="4" w:space="0" w:color="auto"/>
              <w:right w:val="single" w:sz="4" w:space="0" w:color="auto"/>
            </w:tcBorders>
          </w:tcPr>
          <w:p w14:paraId="201A5195" w14:textId="77777777" w:rsidR="00452D35" w:rsidRPr="00550E0A" w:rsidRDefault="00452D35" w:rsidP="00452D35">
            <w:pPr>
              <w:rPr>
                <w:rFonts w:ascii="Open Sans" w:eastAsia="Times New Roman" w:hAnsi="Open Sans" w:cs="Open Sans"/>
                <w:sz w:val="20"/>
                <w:szCs w:val="20"/>
              </w:rPr>
            </w:pPr>
          </w:p>
        </w:tc>
        <w:tc>
          <w:tcPr>
            <w:tcW w:w="2102" w:type="dxa"/>
            <w:tcBorders>
              <w:top w:val="single" w:sz="4" w:space="0" w:color="auto"/>
              <w:left w:val="single" w:sz="4" w:space="0" w:color="auto"/>
              <w:bottom w:val="single" w:sz="4" w:space="0" w:color="auto"/>
              <w:right w:val="single" w:sz="4" w:space="0" w:color="auto"/>
            </w:tcBorders>
          </w:tcPr>
          <w:p w14:paraId="2CB87FC5" w14:textId="77777777" w:rsidR="00452D35" w:rsidRPr="00550E0A" w:rsidRDefault="00452D35" w:rsidP="00452D35">
            <w:pPr>
              <w:rPr>
                <w:rFonts w:ascii="Open Sans" w:eastAsia="Times New Roman" w:hAnsi="Open Sans" w:cs="Open Sans"/>
                <w:sz w:val="20"/>
                <w:szCs w:val="20"/>
              </w:rPr>
            </w:pPr>
          </w:p>
        </w:tc>
      </w:tr>
    </w:tbl>
    <w:p w14:paraId="565F2B48" w14:textId="77777777" w:rsidR="00452D35" w:rsidRPr="00550E0A" w:rsidRDefault="00452D35" w:rsidP="00452D35">
      <w:pPr>
        <w:rPr>
          <w:rFonts w:ascii="Open Sans" w:eastAsia="Times New Roman" w:hAnsi="Open Sans" w:cs="Open Sans"/>
          <w:b/>
          <w:sz w:val="20"/>
          <w:szCs w:val="20"/>
        </w:rPr>
      </w:pPr>
    </w:p>
    <w:p w14:paraId="1C0C48D8" w14:textId="3B4A80D9" w:rsidR="00452D35" w:rsidRPr="00550E0A" w:rsidRDefault="00452D35" w:rsidP="00452D35">
      <w:pPr>
        <w:rPr>
          <w:rFonts w:ascii="Open Sans" w:eastAsia="Times New Roman" w:hAnsi="Open Sans" w:cs="Open Sans"/>
          <w:sz w:val="20"/>
          <w:szCs w:val="20"/>
        </w:rPr>
      </w:pPr>
      <w:r w:rsidRPr="00550E0A">
        <w:rPr>
          <w:rFonts w:ascii="Open Sans" w:eastAsia="Times New Roman" w:hAnsi="Open Sans" w:cs="Open Sans"/>
          <w:b/>
          <w:sz w:val="20"/>
          <w:szCs w:val="20"/>
        </w:rPr>
        <w:t>W załączeniu dowody potwierdzające należyte wykonanie dostaw.</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452D35" w:rsidRPr="00550E0A" w14:paraId="41AD38D0" w14:textId="77777777" w:rsidTr="00075E94">
        <w:trPr>
          <w:cantSplit/>
          <w:trHeight w:val="2606"/>
        </w:trPr>
        <w:tc>
          <w:tcPr>
            <w:tcW w:w="3383" w:type="dxa"/>
            <w:gridSpan w:val="2"/>
            <w:tcBorders>
              <w:top w:val="single" w:sz="4" w:space="0" w:color="auto"/>
              <w:left w:val="single" w:sz="4" w:space="0" w:color="auto"/>
              <w:bottom w:val="single" w:sz="4" w:space="0" w:color="auto"/>
              <w:right w:val="single" w:sz="4" w:space="0" w:color="auto"/>
            </w:tcBorders>
            <w:vAlign w:val="center"/>
          </w:tcPr>
          <w:p w14:paraId="1E533839" w14:textId="77777777" w:rsidR="00452D35" w:rsidRPr="00550E0A" w:rsidRDefault="00452D35" w:rsidP="00452D35">
            <w:pPr>
              <w:widowControl w:val="0"/>
              <w:tabs>
                <w:tab w:val="left" w:pos="3227"/>
              </w:tabs>
              <w:spacing w:after="0" w:line="240" w:lineRule="auto"/>
              <w:ind w:right="186"/>
              <w:jc w:val="center"/>
              <w:rPr>
                <w:rFonts w:ascii="Open Sans" w:eastAsia="Times New Roman" w:hAnsi="Open Sans" w:cs="Open Sans"/>
                <w:sz w:val="20"/>
                <w:szCs w:val="20"/>
              </w:rPr>
            </w:pPr>
            <w:r w:rsidRPr="00550E0A">
              <w:rPr>
                <w:rFonts w:ascii="Open Sans" w:eastAsia="Times New Roman" w:hAnsi="Open Sans" w:cs="Open Sans"/>
                <w:sz w:val="20"/>
                <w:szCs w:val="20"/>
              </w:rPr>
              <w:t>Nazwa (firma) i adres</w:t>
            </w:r>
          </w:p>
          <w:p w14:paraId="79A0AD8F" w14:textId="77777777" w:rsidR="00452D35" w:rsidRPr="00550E0A" w:rsidRDefault="00452D35" w:rsidP="00452D35">
            <w:pPr>
              <w:widowControl w:val="0"/>
              <w:tabs>
                <w:tab w:val="left" w:pos="3227"/>
              </w:tabs>
              <w:spacing w:after="0" w:line="240" w:lineRule="auto"/>
              <w:ind w:right="186"/>
              <w:jc w:val="center"/>
              <w:rPr>
                <w:rFonts w:ascii="Open Sans" w:eastAsia="Times New Roman" w:hAnsi="Open Sans" w:cs="Open Sans"/>
                <w:sz w:val="20"/>
                <w:szCs w:val="20"/>
              </w:rPr>
            </w:pPr>
            <w:r w:rsidRPr="00550E0A">
              <w:rPr>
                <w:rFonts w:ascii="Open Sans" w:eastAsia="Times New Roman" w:hAnsi="Open Sans" w:cs="Open Sans"/>
                <w:sz w:val="20"/>
                <w:szCs w:val="20"/>
              </w:rPr>
              <w:t>wykonawcy / wykonawców wspólnie ubiegających się o zawarcie umowy</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42F3266" w14:textId="77777777" w:rsidR="00452D35" w:rsidRPr="00550E0A" w:rsidRDefault="00452D35" w:rsidP="00452D35">
            <w:pPr>
              <w:widowControl w:val="0"/>
              <w:spacing w:after="0" w:line="240" w:lineRule="auto"/>
              <w:jc w:val="center"/>
              <w:rPr>
                <w:rFonts w:ascii="Open Sans" w:eastAsia="Times New Roman" w:hAnsi="Open Sans" w:cs="Open Sans"/>
                <w:sz w:val="20"/>
                <w:szCs w:val="20"/>
              </w:rPr>
            </w:pPr>
          </w:p>
        </w:tc>
      </w:tr>
      <w:tr w:rsidR="00452D35" w:rsidRPr="00550E0A" w14:paraId="3ECF22FA" w14:textId="77777777" w:rsidTr="00075E94">
        <w:trPr>
          <w:trHeight w:val="290"/>
        </w:trPr>
        <w:tc>
          <w:tcPr>
            <w:tcW w:w="9053" w:type="dxa"/>
            <w:gridSpan w:val="4"/>
            <w:tcBorders>
              <w:top w:val="single" w:sz="4" w:space="0" w:color="auto"/>
              <w:left w:val="single" w:sz="4" w:space="0" w:color="auto"/>
              <w:bottom w:val="single" w:sz="4" w:space="0" w:color="auto"/>
              <w:right w:val="single" w:sz="4" w:space="0" w:color="auto"/>
            </w:tcBorders>
            <w:vAlign w:val="center"/>
          </w:tcPr>
          <w:p w14:paraId="2D696186" w14:textId="77777777" w:rsidR="00452D35" w:rsidRPr="00550E0A" w:rsidRDefault="00452D35" w:rsidP="00452D35">
            <w:pPr>
              <w:widowControl w:val="0"/>
              <w:spacing w:after="0" w:line="240" w:lineRule="auto"/>
              <w:ind w:left="9"/>
              <w:jc w:val="center"/>
              <w:rPr>
                <w:rFonts w:ascii="Open Sans" w:eastAsia="Times New Roman" w:hAnsi="Open Sans" w:cs="Open Sans"/>
                <w:sz w:val="20"/>
                <w:szCs w:val="20"/>
              </w:rPr>
            </w:pPr>
            <w:r w:rsidRPr="00550E0A">
              <w:rPr>
                <w:rFonts w:ascii="Open Sans" w:eastAsia="Times New Roman" w:hAnsi="Open Sans" w:cs="Open Sans"/>
                <w:sz w:val="20"/>
                <w:szCs w:val="20"/>
              </w:rPr>
              <w:t xml:space="preserve">Osoby upoważnione do podpisania wykazu w imieniu Wykonawcy </w:t>
            </w:r>
          </w:p>
        </w:tc>
      </w:tr>
      <w:tr w:rsidR="00452D35" w:rsidRPr="00550E0A" w14:paraId="79797136" w14:textId="77777777" w:rsidTr="00075E94">
        <w:trPr>
          <w:trHeight w:hRule="exact" w:val="277"/>
        </w:trPr>
        <w:tc>
          <w:tcPr>
            <w:tcW w:w="3383" w:type="dxa"/>
            <w:gridSpan w:val="2"/>
            <w:tcBorders>
              <w:top w:val="single" w:sz="4" w:space="0" w:color="auto"/>
              <w:left w:val="single" w:sz="4" w:space="0" w:color="auto"/>
              <w:bottom w:val="single" w:sz="4" w:space="0" w:color="auto"/>
              <w:right w:val="single" w:sz="4" w:space="0" w:color="auto"/>
            </w:tcBorders>
            <w:vAlign w:val="center"/>
          </w:tcPr>
          <w:p w14:paraId="2B7DADBC" w14:textId="77777777" w:rsidR="00452D35" w:rsidRPr="00550E0A" w:rsidRDefault="00452D35" w:rsidP="00452D35">
            <w:pPr>
              <w:widowControl w:val="0"/>
              <w:spacing w:after="0" w:line="240" w:lineRule="auto"/>
              <w:ind w:left="1115"/>
              <w:rPr>
                <w:rFonts w:ascii="Open Sans" w:eastAsia="Times New Roman" w:hAnsi="Open Sans" w:cs="Open Sans"/>
                <w:sz w:val="20"/>
                <w:szCs w:val="20"/>
              </w:rPr>
            </w:pPr>
            <w:r w:rsidRPr="00550E0A">
              <w:rPr>
                <w:rFonts w:ascii="Open Sans" w:eastAsia="Times New Roman" w:hAnsi="Open Sans" w:cs="Open Sans"/>
                <w:sz w:val="20"/>
                <w:szCs w:val="20"/>
              </w:rPr>
              <w:t>Imię i Nazwisko</w:t>
            </w:r>
          </w:p>
        </w:tc>
        <w:tc>
          <w:tcPr>
            <w:tcW w:w="1985" w:type="dxa"/>
            <w:tcBorders>
              <w:top w:val="single" w:sz="4" w:space="0" w:color="auto"/>
              <w:left w:val="single" w:sz="4" w:space="0" w:color="auto"/>
              <w:bottom w:val="single" w:sz="4" w:space="0" w:color="auto"/>
              <w:right w:val="single" w:sz="4" w:space="0" w:color="auto"/>
            </w:tcBorders>
            <w:vAlign w:val="center"/>
          </w:tcPr>
          <w:p w14:paraId="0F7EC1C4" w14:textId="77777777" w:rsidR="00452D35" w:rsidRPr="00550E0A" w:rsidRDefault="00452D35" w:rsidP="00452D35">
            <w:pPr>
              <w:widowControl w:val="0"/>
              <w:spacing w:after="0" w:line="240" w:lineRule="auto"/>
              <w:ind w:left="28"/>
              <w:jc w:val="center"/>
              <w:rPr>
                <w:rFonts w:ascii="Open Sans" w:eastAsia="Times New Roman" w:hAnsi="Open Sans" w:cs="Open Sans"/>
                <w:sz w:val="20"/>
                <w:szCs w:val="20"/>
              </w:rPr>
            </w:pPr>
            <w:r w:rsidRPr="00550E0A">
              <w:rPr>
                <w:rFonts w:ascii="Open Sans" w:eastAsia="Times New Roman" w:hAnsi="Open Sans" w:cs="Open Sans"/>
                <w:sz w:val="20"/>
                <w:szCs w:val="20"/>
              </w:rPr>
              <w:t>Data</w:t>
            </w:r>
          </w:p>
        </w:tc>
        <w:tc>
          <w:tcPr>
            <w:tcW w:w="3685" w:type="dxa"/>
            <w:tcBorders>
              <w:top w:val="single" w:sz="4" w:space="0" w:color="auto"/>
              <w:left w:val="single" w:sz="4" w:space="0" w:color="auto"/>
              <w:bottom w:val="single" w:sz="4" w:space="0" w:color="auto"/>
              <w:right w:val="single" w:sz="4" w:space="0" w:color="auto"/>
            </w:tcBorders>
            <w:vAlign w:val="center"/>
          </w:tcPr>
          <w:p w14:paraId="0CDC4616" w14:textId="77777777" w:rsidR="00452D35" w:rsidRPr="00550E0A" w:rsidRDefault="00452D35" w:rsidP="00452D35">
            <w:pPr>
              <w:widowControl w:val="0"/>
              <w:spacing w:after="0" w:line="240" w:lineRule="auto"/>
              <w:ind w:left="28"/>
              <w:jc w:val="center"/>
              <w:rPr>
                <w:rFonts w:ascii="Open Sans" w:eastAsia="Times New Roman" w:hAnsi="Open Sans" w:cs="Open Sans"/>
                <w:sz w:val="20"/>
                <w:szCs w:val="20"/>
              </w:rPr>
            </w:pPr>
            <w:r w:rsidRPr="00550E0A">
              <w:rPr>
                <w:rFonts w:ascii="Open Sans" w:eastAsia="Times New Roman" w:hAnsi="Open Sans" w:cs="Open Sans"/>
                <w:sz w:val="20"/>
                <w:szCs w:val="20"/>
              </w:rPr>
              <w:t>Podpis</w:t>
            </w:r>
          </w:p>
        </w:tc>
      </w:tr>
      <w:tr w:rsidR="00452D35" w:rsidRPr="00550E0A" w14:paraId="02B37E6D" w14:textId="77777777" w:rsidTr="00075E94">
        <w:trPr>
          <w:trHeight w:hRule="exact" w:val="765"/>
        </w:trPr>
        <w:tc>
          <w:tcPr>
            <w:tcW w:w="245" w:type="dxa"/>
            <w:tcBorders>
              <w:top w:val="single" w:sz="4" w:space="0" w:color="auto"/>
              <w:left w:val="single" w:sz="4" w:space="0" w:color="auto"/>
              <w:bottom w:val="single" w:sz="4" w:space="0" w:color="auto"/>
              <w:right w:val="single" w:sz="4" w:space="0" w:color="auto"/>
            </w:tcBorders>
            <w:vAlign w:val="center"/>
          </w:tcPr>
          <w:p w14:paraId="42F91FCD" w14:textId="77777777" w:rsidR="00452D35" w:rsidRPr="00550E0A" w:rsidRDefault="00452D35" w:rsidP="00452D35">
            <w:pPr>
              <w:widowControl w:val="0"/>
              <w:spacing w:after="0" w:line="240" w:lineRule="auto"/>
              <w:ind w:left="33"/>
              <w:jc w:val="center"/>
              <w:rPr>
                <w:rFonts w:ascii="Open Sans" w:eastAsia="Times New Roman" w:hAnsi="Open Sans" w:cs="Open Sans"/>
                <w:sz w:val="20"/>
                <w:szCs w:val="20"/>
              </w:rPr>
            </w:pPr>
            <w:r w:rsidRPr="00550E0A">
              <w:rPr>
                <w:rFonts w:ascii="Open Sans" w:eastAsia="Times New Roman" w:hAnsi="Open Sans" w:cs="Open Sans"/>
                <w:sz w:val="20"/>
                <w:szCs w:val="20"/>
              </w:rPr>
              <w:t xml:space="preserve">1. </w:t>
            </w:r>
          </w:p>
        </w:tc>
        <w:tc>
          <w:tcPr>
            <w:tcW w:w="3138" w:type="dxa"/>
            <w:tcBorders>
              <w:top w:val="single" w:sz="4" w:space="0" w:color="auto"/>
              <w:left w:val="single" w:sz="4" w:space="0" w:color="auto"/>
              <w:bottom w:val="single" w:sz="4" w:space="0" w:color="auto"/>
              <w:right w:val="single" w:sz="4" w:space="0" w:color="auto"/>
            </w:tcBorders>
            <w:vAlign w:val="center"/>
          </w:tcPr>
          <w:p w14:paraId="6A45C6A0" w14:textId="77777777" w:rsidR="00452D35" w:rsidRPr="00550E0A" w:rsidRDefault="00452D35" w:rsidP="00452D35">
            <w:pPr>
              <w:widowControl w:val="0"/>
              <w:spacing w:after="0" w:line="240" w:lineRule="auto"/>
              <w:jc w:val="center"/>
              <w:rPr>
                <w:rFonts w:ascii="Open Sans" w:eastAsia="Times New Roman" w:hAnsi="Open Sans" w:cs="Open San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1E1C916" w14:textId="77777777" w:rsidR="00452D35" w:rsidRPr="00550E0A" w:rsidRDefault="00452D35" w:rsidP="00452D35">
            <w:pPr>
              <w:widowControl w:val="0"/>
              <w:spacing w:after="0" w:line="240" w:lineRule="auto"/>
              <w:jc w:val="center"/>
              <w:rPr>
                <w:rFonts w:ascii="Open Sans" w:eastAsia="Times New Roman" w:hAnsi="Open Sans" w:cs="Open Sans"/>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DEC061E" w14:textId="77777777" w:rsidR="00452D35" w:rsidRPr="00550E0A" w:rsidRDefault="00452D35" w:rsidP="00452D35">
            <w:pPr>
              <w:widowControl w:val="0"/>
              <w:spacing w:after="0" w:line="240" w:lineRule="auto"/>
              <w:jc w:val="center"/>
              <w:rPr>
                <w:rFonts w:ascii="Open Sans" w:eastAsia="Times New Roman" w:hAnsi="Open Sans" w:cs="Open Sans"/>
                <w:sz w:val="20"/>
                <w:szCs w:val="20"/>
              </w:rPr>
            </w:pPr>
          </w:p>
        </w:tc>
      </w:tr>
      <w:tr w:rsidR="00452D35" w:rsidRPr="00550E0A" w14:paraId="201277CC" w14:textId="77777777" w:rsidTr="00075E94">
        <w:trPr>
          <w:trHeight w:hRule="exact" w:val="847"/>
        </w:trPr>
        <w:tc>
          <w:tcPr>
            <w:tcW w:w="245" w:type="dxa"/>
            <w:tcBorders>
              <w:top w:val="single" w:sz="4" w:space="0" w:color="auto"/>
              <w:left w:val="single" w:sz="4" w:space="0" w:color="auto"/>
              <w:bottom w:val="single" w:sz="4" w:space="0" w:color="auto"/>
              <w:right w:val="single" w:sz="4" w:space="0" w:color="auto"/>
            </w:tcBorders>
            <w:vAlign w:val="center"/>
          </w:tcPr>
          <w:p w14:paraId="3B05C0B0" w14:textId="77777777" w:rsidR="00452D35" w:rsidRPr="00550E0A" w:rsidRDefault="00452D35" w:rsidP="00452D35">
            <w:pPr>
              <w:widowControl w:val="0"/>
              <w:spacing w:after="0" w:line="240" w:lineRule="auto"/>
              <w:ind w:left="33"/>
              <w:jc w:val="center"/>
              <w:rPr>
                <w:rFonts w:ascii="Open Sans" w:eastAsia="Times New Roman" w:hAnsi="Open Sans" w:cs="Open Sans"/>
                <w:w w:val="66"/>
                <w:sz w:val="20"/>
                <w:szCs w:val="20"/>
              </w:rPr>
            </w:pPr>
            <w:r w:rsidRPr="00550E0A">
              <w:rPr>
                <w:rFonts w:ascii="Open Sans" w:eastAsia="Times New Roman" w:hAnsi="Open Sans" w:cs="Open Sans"/>
                <w:w w:val="66"/>
                <w:sz w:val="20"/>
                <w:szCs w:val="20"/>
              </w:rPr>
              <w:t xml:space="preserve">2. </w:t>
            </w:r>
          </w:p>
        </w:tc>
        <w:tc>
          <w:tcPr>
            <w:tcW w:w="3138" w:type="dxa"/>
            <w:tcBorders>
              <w:top w:val="single" w:sz="4" w:space="0" w:color="auto"/>
              <w:left w:val="single" w:sz="4" w:space="0" w:color="auto"/>
              <w:bottom w:val="single" w:sz="4" w:space="0" w:color="auto"/>
              <w:right w:val="single" w:sz="4" w:space="0" w:color="auto"/>
            </w:tcBorders>
            <w:vAlign w:val="center"/>
          </w:tcPr>
          <w:p w14:paraId="66BDF668" w14:textId="77777777" w:rsidR="00452D35" w:rsidRPr="00550E0A" w:rsidRDefault="00452D35" w:rsidP="00452D35">
            <w:pPr>
              <w:widowControl w:val="0"/>
              <w:spacing w:after="0" w:line="240" w:lineRule="auto"/>
              <w:jc w:val="center"/>
              <w:rPr>
                <w:rFonts w:ascii="Open Sans" w:eastAsia="Times New Roman" w:hAnsi="Open Sans" w:cs="Open Sans"/>
                <w:w w:val="66"/>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0A2D5CA" w14:textId="77777777" w:rsidR="00452D35" w:rsidRPr="00550E0A" w:rsidRDefault="00452D35" w:rsidP="00452D35">
            <w:pPr>
              <w:widowControl w:val="0"/>
              <w:spacing w:after="0" w:line="240" w:lineRule="auto"/>
              <w:jc w:val="center"/>
              <w:rPr>
                <w:rFonts w:ascii="Open Sans" w:eastAsia="Times New Roman" w:hAnsi="Open Sans" w:cs="Open Sans"/>
                <w:w w:val="66"/>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1F07057" w14:textId="77777777" w:rsidR="00452D35" w:rsidRPr="00550E0A" w:rsidRDefault="00452D35" w:rsidP="00452D35">
            <w:pPr>
              <w:widowControl w:val="0"/>
              <w:spacing w:after="0" w:line="240" w:lineRule="auto"/>
              <w:jc w:val="center"/>
              <w:rPr>
                <w:rFonts w:ascii="Open Sans" w:eastAsia="Times New Roman" w:hAnsi="Open Sans" w:cs="Open Sans"/>
                <w:w w:val="66"/>
                <w:sz w:val="20"/>
                <w:szCs w:val="20"/>
              </w:rPr>
            </w:pPr>
          </w:p>
        </w:tc>
      </w:tr>
    </w:tbl>
    <w:p w14:paraId="7F8A9DCE" w14:textId="77777777" w:rsidR="00452D35" w:rsidRPr="00550E0A" w:rsidRDefault="00452D35" w:rsidP="00452D35">
      <w:pPr>
        <w:rPr>
          <w:rFonts w:ascii="Open Sans" w:eastAsia="Times New Roman" w:hAnsi="Open Sans" w:cs="Open Sans"/>
          <w:sz w:val="20"/>
          <w:szCs w:val="20"/>
        </w:rPr>
      </w:pPr>
    </w:p>
    <w:p w14:paraId="1A37E460" w14:textId="77777777" w:rsidR="00761737" w:rsidRPr="00550E0A" w:rsidRDefault="00761737" w:rsidP="006A1E38">
      <w:pPr>
        <w:rPr>
          <w:rFonts w:ascii="Open Sans" w:eastAsia="Open Sans" w:hAnsi="Open Sans" w:cs="Open Sans"/>
          <w:b/>
          <w:smallCaps/>
          <w:color w:val="000000"/>
          <w:sz w:val="20"/>
          <w:szCs w:val="20"/>
        </w:rPr>
      </w:pPr>
    </w:p>
    <w:p w14:paraId="70A01004" w14:textId="77777777" w:rsidR="008A78E4" w:rsidRDefault="008A78E4" w:rsidP="00A812E9">
      <w:pPr>
        <w:ind w:left="6480" w:firstLine="720"/>
        <w:rPr>
          <w:rFonts w:ascii="Open Sans" w:hAnsi="Open Sans" w:cs="Open Sans"/>
        </w:rPr>
      </w:pPr>
    </w:p>
    <w:p w14:paraId="4AFDA20D" w14:textId="31038F5F" w:rsidR="005954FB" w:rsidRPr="00BE066B" w:rsidRDefault="005954FB" w:rsidP="00A812E9">
      <w:pPr>
        <w:ind w:left="6480" w:firstLine="720"/>
        <w:rPr>
          <w:rFonts w:ascii="Open Sans" w:hAnsi="Open Sans" w:cs="Open Sans"/>
          <w:sz w:val="20"/>
          <w:szCs w:val="20"/>
        </w:rPr>
      </w:pPr>
      <w:r w:rsidRPr="00BE066B">
        <w:rPr>
          <w:rFonts w:ascii="Open Sans" w:hAnsi="Open Sans" w:cs="Open Sans"/>
          <w:sz w:val="20"/>
          <w:szCs w:val="20"/>
        </w:rPr>
        <w:t>Załącznik nr 4 do SIWZ</w:t>
      </w:r>
    </w:p>
    <w:p w14:paraId="7F3EAF40" w14:textId="77777777" w:rsidR="005954FB" w:rsidRPr="00BE066B" w:rsidRDefault="005954FB" w:rsidP="005954FB">
      <w:pPr>
        <w:rPr>
          <w:rFonts w:ascii="Open Sans" w:hAnsi="Open Sans" w:cs="Open Sans"/>
          <w:sz w:val="20"/>
          <w:szCs w:val="20"/>
        </w:rPr>
      </w:pPr>
    </w:p>
    <w:p w14:paraId="22D624FC" w14:textId="77777777" w:rsidR="005954FB" w:rsidRPr="00BE066B" w:rsidRDefault="005954FB" w:rsidP="0020014F">
      <w:pPr>
        <w:spacing w:after="0" w:line="240" w:lineRule="auto"/>
        <w:jc w:val="center"/>
        <w:rPr>
          <w:rFonts w:ascii="Open Sans" w:hAnsi="Open Sans" w:cs="Open Sans"/>
          <w:b/>
          <w:sz w:val="20"/>
          <w:szCs w:val="20"/>
        </w:rPr>
      </w:pPr>
      <w:r w:rsidRPr="00BE066B">
        <w:rPr>
          <w:rFonts w:ascii="Open Sans" w:hAnsi="Open Sans" w:cs="Open Sans"/>
          <w:b/>
          <w:sz w:val="20"/>
          <w:szCs w:val="20"/>
        </w:rPr>
        <w:t>OŚWIADCZENIE WYKONAWCY</w:t>
      </w:r>
    </w:p>
    <w:p w14:paraId="0C559F68" w14:textId="77777777" w:rsidR="005954FB" w:rsidRPr="00BE066B" w:rsidRDefault="005954FB" w:rsidP="0020014F">
      <w:pPr>
        <w:spacing w:after="0" w:line="240" w:lineRule="auto"/>
        <w:jc w:val="center"/>
        <w:rPr>
          <w:rFonts w:ascii="Open Sans" w:hAnsi="Open Sans" w:cs="Open Sans"/>
          <w:b/>
          <w:sz w:val="20"/>
          <w:szCs w:val="20"/>
        </w:rPr>
      </w:pPr>
      <w:r w:rsidRPr="00BE066B">
        <w:rPr>
          <w:rFonts w:ascii="Open Sans" w:hAnsi="Open Sans" w:cs="Open Sans"/>
          <w:b/>
          <w:sz w:val="20"/>
          <w:szCs w:val="20"/>
        </w:rPr>
        <w:t xml:space="preserve">O SPEŁNIANIU WARUNKÓW UDZIAŁU W POSTĘPOWANIU </w:t>
      </w:r>
      <w:r w:rsidRPr="00BE066B">
        <w:rPr>
          <w:rFonts w:ascii="Open Sans" w:hAnsi="Open Sans" w:cs="Open Sans"/>
          <w:b/>
          <w:sz w:val="20"/>
          <w:szCs w:val="20"/>
        </w:rPr>
        <w:br/>
        <w:t>I BRAKU PODSTAW DO WYKLUCZENIA</w:t>
      </w:r>
    </w:p>
    <w:p w14:paraId="4BD113AD" w14:textId="77777777" w:rsidR="005954FB" w:rsidRPr="00BE066B" w:rsidRDefault="005954FB" w:rsidP="005954FB">
      <w:pPr>
        <w:jc w:val="center"/>
        <w:rPr>
          <w:rFonts w:ascii="Open Sans" w:hAnsi="Open Sans" w:cs="Open Sans"/>
          <w:b/>
          <w:sz w:val="20"/>
          <w:szCs w:val="20"/>
        </w:rPr>
      </w:pPr>
    </w:p>
    <w:p w14:paraId="218A0610" w14:textId="728F0080" w:rsidR="00976EED" w:rsidRPr="00BE066B" w:rsidRDefault="005954FB" w:rsidP="005954FB">
      <w:pPr>
        <w:jc w:val="both"/>
        <w:rPr>
          <w:rFonts w:ascii="Open Sans" w:hAnsi="Open Sans" w:cs="Open Sans"/>
          <w:sz w:val="20"/>
          <w:szCs w:val="20"/>
        </w:rPr>
      </w:pPr>
      <w:r w:rsidRPr="00BE066B">
        <w:rPr>
          <w:rFonts w:ascii="Open Sans" w:hAnsi="Open Sans" w:cs="Open Sans"/>
          <w:sz w:val="20"/>
          <w:szCs w:val="20"/>
        </w:rPr>
        <w:t xml:space="preserve">Przystępując do postępowania w trybie przetargu nieograniczonego </w:t>
      </w:r>
      <w:r w:rsidR="00976EED" w:rsidRPr="00BE066B">
        <w:rPr>
          <w:rFonts w:ascii="Open Sans" w:hAnsi="Open Sans" w:cs="Open Sans"/>
          <w:sz w:val="20"/>
          <w:szCs w:val="20"/>
        </w:rPr>
        <w:t>pod nazwą:</w:t>
      </w:r>
    </w:p>
    <w:p w14:paraId="2EECA4D9" w14:textId="1F0069D3" w:rsidR="005954FB" w:rsidRPr="00BE066B" w:rsidRDefault="005954FB" w:rsidP="008D406A">
      <w:pPr>
        <w:jc w:val="center"/>
        <w:rPr>
          <w:rFonts w:ascii="Open Sans" w:hAnsi="Open Sans" w:cs="Open Sans"/>
          <w:b/>
          <w:sz w:val="20"/>
          <w:szCs w:val="20"/>
        </w:rPr>
      </w:pPr>
      <w:r w:rsidRPr="00BE066B">
        <w:rPr>
          <w:rFonts w:ascii="Open Sans" w:hAnsi="Open Sans" w:cs="Open Sans"/>
          <w:sz w:val="20"/>
          <w:szCs w:val="20"/>
        </w:rPr>
        <w:t>”</w:t>
      </w:r>
      <w:r w:rsidRPr="00BE066B">
        <w:rPr>
          <w:rFonts w:ascii="Open Sans" w:hAnsi="Open Sans" w:cs="Open Sans"/>
          <w:b/>
          <w:sz w:val="20"/>
          <w:szCs w:val="20"/>
        </w:rPr>
        <w:t>Dostaw</w:t>
      </w:r>
      <w:r w:rsidR="00976EED" w:rsidRPr="00BE066B">
        <w:rPr>
          <w:rFonts w:ascii="Open Sans" w:hAnsi="Open Sans" w:cs="Open Sans"/>
          <w:b/>
          <w:sz w:val="20"/>
          <w:szCs w:val="20"/>
        </w:rPr>
        <w:t>a</w:t>
      </w:r>
      <w:r w:rsidRPr="00BE066B">
        <w:rPr>
          <w:rFonts w:ascii="Open Sans" w:hAnsi="Open Sans" w:cs="Open Sans"/>
          <w:b/>
          <w:sz w:val="20"/>
          <w:szCs w:val="20"/>
        </w:rPr>
        <w:t xml:space="preserve"> </w:t>
      </w:r>
      <w:r w:rsidR="007D4834" w:rsidRPr="00BE066B">
        <w:rPr>
          <w:rFonts w:ascii="Open Sans" w:hAnsi="Open Sans" w:cs="Open Sans"/>
          <w:b/>
          <w:sz w:val="20"/>
          <w:szCs w:val="20"/>
        </w:rPr>
        <w:t>nowych szczotek i regeneracj</w:t>
      </w:r>
      <w:r w:rsidR="00976EED" w:rsidRPr="00BE066B">
        <w:rPr>
          <w:rFonts w:ascii="Open Sans" w:hAnsi="Open Sans" w:cs="Open Sans"/>
          <w:b/>
          <w:sz w:val="20"/>
          <w:szCs w:val="20"/>
        </w:rPr>
        <w:t>a</w:t>
      </w:r>
      <w:r w:rsidR="007D4834" w:rsidRPr="00BE066B">
        <w:rPr>
          <w:rFonts w:ascii="Open Sans" w:hAnsi="Open Sans" w:cs="Open Sans"/>
          <w:b/>
          <w:sz w:val="20"/>
          <w:szCs w:val="20"/>
        </w:rPr>
        <w:t xml:space="preserve"> zużytych segmentów szczotek do oczysz</w:t>
      </w:r>
      <w:r w:rsidR="006520AC">
        <w:rPr>
          <w:rFonts w:ascii="Open Sans" w:hAnsi="Open Sans" w:cs="Open Sans"/>
          <w:b/>
          <w:sz w:val="20"/>
          <w:szCs w:val="20"/>
        </w:rPr>
        <w:t>czarek lotniskowych na lata 2023-2024</w:t>
      </w:r>
      <w:r w:rsidR="0020014F" w:rsidRPr="00BE066B">
        <w:rPr>
          <w:rFonts w:ascii="Open Sans" w:hAnsi="Open Sans" w:cs="Open Sans"/>
          <w:b/>
          <w:sz w:val="20"/>
          <w:szCs w:val="20"/>
        </w:rPr>
        <w:t>”</w:t>
      </w:r>
    </w:p>
    <w:p w14:paraId="4A729CE7" w14:textId="537D85F6"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Działając w imieniu Wykonawcy oświadczam/y, że Wykonawca nie podlega wykluczeniu oraz spełnia warunki udziału w postępowaniu, wskazane przez Zamawiającego w ogłoszeniu o zamówieniu lub Specyfikacji Istotnych Warunków Zamówienia.</w:t>
      </w:r>
    </w:p>
    <w:p w14:paraId="4A6D6096" w14:textId="77777777" w:rsidR="00761737" w:rsidRPr="008D406A" w:rsidRDefault="00761737" w:rsidP="00761737">
      <w:pPr>
        <w:jc w:val="both"/>
        <w:rPr>
          <w:rFonts w:ascii="Open Sans" w:hAnsi="Open Sans" w:cs="Open Sans"/>
        </w:rPr>
      </w:pPr>
    </w:p>
    <w:p w14:paraId="611F2DA9" w14:textId="77777777" w:rsidR="00761737" w:rsidRPr="008D406A" w:rsidRDefault="00761737" w:rsidP="00761737">
      <w:pPr>
        <w:jc w:val="both"/>
        <w:rPr>
          <w:rFonts w:ascii="Open Sans" w:hAnsi="Open Sans" w:cs="Open San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4140"/>
      </w:tblGrid>
      <w:tr w:rsidR="00761737" w:rsidRPr="00BE066B" w14:paraId="5ED086C6" w14:textId="77777777" w:rsidTr="00075E94">
        <w:tc>
          <w:tcPr>
            <w:tcW w:w="4428" w:type="dxa"/>
          </w:tcPr>
          <w:p w14:paraId="04279E11" w14:textId="77777777" w:rsidR="00761737" w:rsidRPr="00BE066B" w:rsidRDefault="00761737" w:rsidP="00761737">
            <w:pPr>
              <w:jc w:val="both"/>
              <w:rPr>
                <w:rFonts w:ascii="Open Sans" w:hAnsi="Open Sans" w:cs="Open Sans"/>
                <w:sz w:val="20"/>
                <w:szCs w:val="20"/>
              </w:rPr>
            </w:pPr>
          </w:p>
          <w:p w14:paraId="7EE79457" w14:textId="77777777" w:rsidR="00761737" w:rsidRPr="00BE066B" w:rsidRDefault="00761737" w:rsidP="00761737">
            <w:pPr>
              <w:jc w:val="both"/>
              <w:rPr>
                <w:rFonts w:ascii="Open Sans" w:hAnsi="Open Sans" w:cs="Open Sans"/>
                <w:sz w:val="20"/>
                <w:szCs w:val="20"/>
              </w:rPr>
            </w:pPr>
          </w:p>
          <w:p w14:paraId="1532C738"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Nazwa (firma) i adres</w:t>
            </w:r>
          </w:p>
          <w:p w14:paraId="58115B53"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Wykonawcy/Wykonawców wspólnie</w:t>
            </w:r>
          </w:p>
          <w:p w14:paraId="2CE970E5"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ubiegających się o zawarcie Umowy</w:t>
            </w:r>
          </w:p>
          <w:p w14:paraId="129CD0B2" w14:textId="77777777" w:rsidR="00761737" w:rsidRPr="00BE066B" w:rsidRDefault="00761737" w:rsidP="00761737">
            <w:pPr>
              <w:jc w:val="both"/>
              <w:rPr>
                <w:rFonts w:ascii="Open Sans" w:hAnsi="Open Sans" w:cs="Open Sans"/>
                <w:sz w:val="20"/>
                <w:szCs w:val="20"/>
              </w:rPr>
            </w:pPr>
          </w:p>
          <w:p w14:paraId="24FEE56D" w14:textId="77777777" w:rsidR="00761737" w:rsidRPr="00BE066B" w:rsidRDefault="00761737" w:rsidP="00761737">
            <w:pPr>
              <w:jc w:val="both"/>
              <w:rPr>
                <w:rFonts w:ascii="Open Sans" w:hAnsi="Open Sans" w:cs="Open Sans"/>
                <w:sz w:val="20"/>
                <w:szCs w:val="20"/>
              </w:rPr>
            </w:pPr>
          </w:p>
        </w:tc>
        <w:tc>
          <w:tcPr>
            <w:tcW w:w="4140" w:type="dxa"/>
          </w:tcPr>
          <w:p w14:paraId="61B4593E" w14:textId="77777777" w:rsidR="00761737" w:rsidRPr="00BE066B" w:rsidRDefault="00761737" w:rsidP="00761737">
            <w:pPr>
              <w:jc w:val="both"/>
              <w:rPr>
                <w:rFonts w:ascii="Open Sans" w:hAnsi="Open Sans" w:cs="Open Sans"/>
                <w:sz w:val="20"/>
                <w:szCs w:val="20"/>
              </w:rPr>
            </w:pPr>
          </w:p>
        </w:tc>
      </w:tr>
    </w:tbl>
    <w:p w14:paraId="00CF3F50" w14:textId="77777777" w:rsidR="00761737" w:rsidRPr="00BE066B" w:rsidRDefault="00761737" w:rsidP="00761737">
      <w:pPr>
        <w:jc w:val="both"/>
        <w:rPr>
          <w:rFonts w:ascii="Open Sans" w:hAnsi="Open Sans" w:cs="Open Sans"/>
          <w:sz w:val="20"/>
          <w:szCs w:val="20"/>
        </w:rPr>
      </w:pPr>
    </w:p>
    <w:p w14:paraId="29BC8A53"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Osoby upoważnione do podpisania oświadczenia w imieniu Wykonawcy</w:t>
      </w:r>
    </w:p>
    <w:p w14:paraId="411356B7" w14:textId="77777777" w:rsidR="00761737" w:rsidRPr="00BE066B" w:rsidRDefault="00761737" w:rsidP="00761737">
      <w:pPr>
        <w:jc w:val="both"/>
        <w:rPr>
          <w:rFonts w:ascii="Open Sans" w:hAnsi="Open Sans" w:cs="Open Sans"/>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
        <w:gridCol w:w="2782"/>
        <w:gridCol w:w="3071"/>
        <w:gridCol w:w="3071"/>
      </w:tblGrid>
      <w:tr w:rsidR="00761737" w:rsidRPr="00BE066B" w14:paraId="0912A087" w14:textId="77777777" w:rsidTr="00075E94">
        <w:tc>
          <w:tcPr>
            <w:tcW w:w="3090" w:type="dxa"/>
            <w:gridSpan w:val="2"/>
          </w:tcPr>
          <w:p w14:paraId="1DF2712D"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Imię i nazwisko</w:t>
            </w:r>
          </w:p>
        </w:tc>
        <w:tc>
          <w:tcPr>
            <w:tcW w:w="3071" w:type="dxa"/>
          </w:tcPr>
          <w:p w14:paraId="78ECA077"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Data</w:t>
            </w:r>
          </w:p>
        </w:tc>
        <w:tc>
          <w:tcPr>
            <w:tcW w:w="3071" w:type="dxa"/>
          </w:tcPr>
          <w:p w14:paraId="28D4DC42"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Podpis</w:t>
            </w:r>
          </w:p>
        </w:tc>
      </w:tr>
      <w:tr w:rsidR="00761737" w:rsidRPr="00BE066B" w14:paraId="63DE3F18" w14:textId="77777777" w:rsidTr="00075E94">
        <w:tc>
          <w:tcPr>
            <w:tcW w:w="308" w:type="dxa"/>
          </w:tcPr>
          <w:p w14:paraId="2AA518A3"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1</w:t>
            </w:r>
          </w:p>
        </w:tc>
        <w:tc>
          <w:tcPr>
            <w:tcW w:w="2782" w:type="dxa"/>
          </w:tcPr>
          <w:p w14:paraId="1AAEE488" w14:textId="77777777" w:rsidR="00761737" w:rsidRPr="00BE066B" w:rsidRDefault="00761737" w:rsidP="00761737">
            <w:pPr>
              <w:jc w:val="both"/>
              <w:rPr>
                <w:rFonts w:ascii="Open Sans" w:hAnsi="Open Sans" w:cs="Open Sans"/>
                <w:sz w:val="20"/>
                <w:szCs w:val="20"/>
              </w:rPr>
            </w:pPr>
          </w:p>
        </w:tc>
        <w:tc>
          <w:tcPr>
            <w:tcW w:w="3071" w:type="dxa"/>
          </w:tcPr>
          <w:p w14:paraId="4281FB8A" w14:textId="77777777" w:rsidR="00761737" w:rsidRPr="00BE066B" w:rsidRDefault="00761737" w:rsidP="00761737">
            <w:pPr>
              <w:jc w:val="both"/>
              <w:rPr>
                <w:rFonts w:ascii="Open Sans" w:hAnsi="Open Sans" w:cs="Open Sans"/>
                <w:sz w:val="20"/>
                <w:szCs w:val="20"/>
              </w:rPr>
            </w:pPr>
          </w:p>
        </w:tc>
        <w:tc>
          <w:tcPr>
            <w:tcW w:w="3071" w:type="dxa"/>
          </w:tcPr>
          <w:p w14:paraId="0F9BB793" w14:textId="77777777" w:rsidR="00761737" w:rsidRPr="00BE066B" w:rsidRDefault="00761737" w:rsidP="00761737">
            <w:pPr>
              <w:jc w:val="both"/>
              <w:rPr>
                <w:rFonts w:ascii="Open Sans" w:hAnsi="Open Sans" w:cs="Open Sans"/>
                <w:sz w:val="20"/>
                <w:szCs w:val="20"/>
              </w:rPr>
            </w:pPr>
          </w:p>
        </w:tc>
      </w:tr>
      <w:tr w:rsidR="00761737" w:rsidRPr="00BE066B" w14:paraId="0AB537F3" w14:textId="77777777" w:rsidTr="00075E94">
        <w:tc>
          <w:tcPr>
            <w:tcW w:w="308" w:type="dxa"/>
          </w:tcPr>
          <w:p w14:paraId="60275A80" w14:textId="77777777" w:rsidR="00761737" w:rsidRPr="00BE066B" w:rsidRDefault="00761737" w:rsidP="00761737">
            <w:pPr>
              <w:jc w:val="both"/>
              <w:rPr>
                <w:rFonts w:ascii="Open Sans" w:hAnsi="Open Sans" w:cs="Open Sans"/>
                <w:sz w:val="20"/>
                <w:szCs w:val="20"/>
              </w:rPr>
            </w:pPr>
            <w:r w:rsidRPr="00BE066B">
              <w:rPr>
                <w:rFonts w:ascii="Open Sans" w:hAnsi="Open Sans" w:cs="Open Sans"/>
                <w:sz w:val="20"/>
                <w:szCs w:val="20"/>
              </w:rPr>
              <w:t>2</w:t>
            </w:r>
          </w:p>
        </w:tc>
        <w:tc>
          <w:tcPr>
            <w:tcW w:w="2782" w:type="dxa"/>
          </w:tcPr>
          <w:p w14:paraId="60C7D815" w14:textId="77777777" w:rsidR="00761737" w:rsidRPr="00BE066B" w:rsidRDefault="00761737" w:rsidP="00761737">
            <w:pPr>
              <w:jc w:val="both"/>
              <w:rPr>
                <w:rFonts w:ascii="Open Sans" w:hAnsi="Open Sans" w:cs="Open Sans"/>
                <w:sz w:val="20"/>
                <w:szCs w:val="20"/>
              </w:rPr>
            </w:pPr>
          </w:p>
        </w:tc>
        <w:tc>
          <w:tcPr>
            <w:tcW w:w="3071" w:type="dxa"/>
          </w:tcPr>
          <w:p w14:paraId="6DB999EF" w14:textId="77777777" w:rsidR="00761737" w:rsidRPr="00BE066B" w:rsidRDefault="00761737" w:rsidP="00761737">
            <w:pPr>
              <w:jc w:val="both"/>
              <w:rPr>
                <w:rFonts w:ascii="Open Sans" w:hAnsi="Open Sans" w:cs="Open Sans"/>
                <w:sz w:val="20"/>
                <w:szCs w:val="20"/>
              </w:rPr>
            </w:pPr>
          </w:p>
        </w:tc>
        <w:tc>
          <w:tcPr>
            <w:tcW w:w="3071" w:type="dxa"/>
          </w:tcPr>
          <w:p w14:paraId="04534CC8" w14:textId="77777777" w:rsidR="00761737" w:rsidRPr="00BE066B" w:rsidRDefault="00761737" w:rsidP="00761737">
            <w:pPr>
              <w:jc w:val="both"/>
              <w:rPr>
                <w:rFonts w:ascii="Open Sans" w:hAnsi="Open Sans" w:cs="Open Sans"/>
                <w:sz w:val="20"/>
                <w:szCs w:val="20"/>
              </w:rPr>
            </w:pPr>
          </w:p>
        </w:tc>
      </w:tr>
    </w:tbl>
    <w:p w14:paraId="00A0F392" w14:textId="77777777" w:rsidR="0020014F" w:rsidRPr="00550E0A" w:rsidRDefault="0020014F" w:rsidP="00673757">
      <w:pPr>
        <w:jc w:val="right"/>
        <w:rPr>
          <w:rFonts w:ascii="Open Sans" w:eastAsia="Open Sans" w:hAnsi="Open Sans" w:cs="Open Sans"/>
          <w:b/>
          <w:smallCaps/>
          <w:color w:val="000000"/>
          <w:sz w:val="20"/>
          <w:szCs w:val="20"/>
        </w:rPr>
      </w:pPr>
    </w:p>
    <w:p w14:paraId="39ACD645" w14:textId="77777777" w:rsidR="0020014F" w:rsidRPr="00550E0A" w:rsidRDefault="0020014F" w:rsidP="00673757">
      <w:pPr>
        <w:jc w:val="right"/>
        <w:rPr>
          <w:rFonts w:ascii="Open Sans" w:eastAsia="Open Sans" w:hAnsi="Open Sans" w:cs="Open Sans"/>
          <w:b/>
          <w:smallCaps/>
          <w:color w:val="000000"/>
          <w:sz w:val="20"/>
          <w:szCs w:val="20"/>
        </w:rPr>
      </w:pPr>
    </w:p>
    <w:p w14:paraId="2A5073E3" w14:textId="77777777" w:rsidR="00ED7EA5" w:rsidRDefault="00ED7EA5" w:rsidP="00911831">
      <w:pPr>
        <w:rPr>
          <w:rFonts w:ascii="Open Sans" w:eastAsia="Open Sans" w:hAnsi="Open Sans" w:cs="Open Sans"/>
          <w:b/>
          <w:smallCaps/>
          <w:color w:val="000000"/>
          <w:sz w:val="20"/>
          <w:szCs w:val="20"/>
        </w:rPr>
      </w:pPr>
      <w:bookmarkStart w:id="18" w:name="_Hlk25138208"/>
    </w:p>
    <w:p w14:paraId="36A4F1AE" w14:textId="120A2595" w:rsidR="00673757" w:rsidRPr="008D406A" w:rsidRDefault="00673757" w:rsidP="00673757">
      <w:pPr>
        <w:jc w:val="right"/>
        <w:rPr>
          <w:rFonts w:ascii="Open Sans" w:eastAsia="Open Sans" w:hAnsi="Open Sans" w:cs="Open Sans"/>
          <w:b/>
          <w:smallCaps/>
          <w:sz w:val="20"/>
          <w:szCs w:val="20"/>
        </w:rPr>
      </w:pPr>
      <w:r w:rsidRPr="008D406A">
        <w:rPr>
          <w:rFonts w:ascii="Open Sans" w:eastAsia="Open Sans" w:hAnsi="Open Sans" w:cs="Open Sans"/>
          <w:b/>
          <w:smallCaps/>
          <w:color w:val="000000"/>
          <w:sz w:val="20"/>
          <w:szCs w:val="20"/>
        </w:rPr>
        <w:t>Załącznik nr 5</w:t>
      </w:r>
    </w:p>
    <w:p w14:paraId="70D872A1" w14:textId="5030856C" w:rsidR="00673757" w:rsidRPr="00550E0A" w:rsidRDefault="008131E1" w:rsidP="00673757">
      <w:pPr>
        <w:jc w:val="center"/>
        <w:rPr>
          <w:rFonts w:ascii="Open Sans" w:eastAsia="Open Sans" w:hAnsi="Open Sans" w:cs="Open Sans"/>
          <w:b/>
          <w:i/>
          <w:smallCaps/>
          <w:color w:val="000000"/>
          <w:sz w:val="20"/>
          <w:szCs w:val="20"/>
        </w:rPr>
      </w:pPr>
      <w:r>
        <w:rPr>
          <w:rFonts w:ascii="Open Sans" w:eastAsia="Open Sans" w:hAnsi="Open Sans" w:cs="Open Sans"/>
          <w:b/>
          <w:i/>
          <w:smallCaps/>
          <w:color w:val="000000"/>
          <w:sz w:val="20"/>
          <w:szCs w:val="20"/>
        </w:rPr>
        <w:t>(oddzielny dokument)</w:t>
      </w:r>
    </w:p>
    <w:bookmarkEnd w:id="18"/>
    <w:p w14:paraId="3AB28333" w14:textId="77777777" w:rsidR="00673757" w:rsidRPr="00550E0A" w:rsidRDefault="00673757" w:rsidP="00673757">
      <w:pPr>
        <w:rPr>
          <w:rFonts w:ascii="Open Sans" w:eastAsia="Open Sans" w:hAnsi="Open Sans" w:cs="Open Sans"/>
          <w:sz w:val="20"/>
          <w:szCs w:val="20"/>
        </w:rPr>
      </w:pPr>
    </w:p>
    <w:p w14:paraId="6D6006FA" w14:textId="77777777" w:rsidR="00673757" w:rsidRPr="00550E0A" w:rsidRDefault="00673757" w:rsidP="00673757">
      <w:pPr>
        <w:spacing w:after="0" w:line="240" w:lineRule="auto"/>
        <w:rPr>
          <w:rFonts w:ascii="Open Sans" w:eastAsia="Open Sans" w:hAnsi="Open Sans" w:cs="Open Sans"/>
          <w:sz w:val="20"/>
          <w:szCs w:val="20"/>
        </w:rPr>
      </w:pPr>
    </w:p>
    <w:p w14:paraId="17F8A1A7" w14:textId="77777777" w:rsidR="009321BE" w:rsidRPr="00550E0A" w:rsidRDefault="009321BE" w:rsidP="00881DC8">
      <w:pPr>
        <w:jc w:val="right"/>
        <w:rPr>
          <w:rFonts w:ascii="Open Sans" w:eastAsia="Open Sans" w:hAnsi="Open Sans" w:cs="Open Sans"/>
          <w:b/>
          <w:smallCaps/>
          <w:color w:val="000000"/>
          <w:sz w:val="20"/>
          <w:szCs w:val="20"/>
        </w:rPr>
      </w:pPr>
    </w:p>
    <w:p w14:paraId="385E4ED2" w14:textId="77777777" w:rsidR="009321BE" w:rsidRPr="00550E0A" w:rsidRDefault="009321BE" w:rsidP="00881DC8">
      <w:pPr>
        <w:jc w:val="right"/>
        <w:rPr>
          <w:rFonts w:ascii="Open Sans" w:eastAsia="Open Sans" w:hAnsi="Open Sans" w:cs="Open Sans"/>
          <w:b/>
          <w:smallCaps/>
          <w:color w:val="000000"/>
          <w:sz w:val="20"/>
          <w:szCs w:val="20"/>
        </w:rPr>
      </w:pPr>
    </w:p>
    <w:p w14:paraId="1502AF40" w14:textId="77777777" w:rsidR="009321BE" w:rsidRPr="00550E0A" w:rsidRDefault="009321BE" w:rsidP="00881DC8">
      <w:pPr>
        <w:jc w:val="right"/>
        <w:rPr>
          <w:rFonts w:ascii="Open Sans" w:eastAsia="Open Sans" w:hAnsi="Open Sans" w:cs="Open Sans"/>
          <w:b/>
          <w:smallCaps/>
          <w:color w:val="000000"/>
          <w:sz w:val="20"/>
          <w:szCs w:val="20"/>
        </w:rPr>
      </w:pPr>
    </w:p>
    <w:p w14:paraId="2309DF60" w14:textId="77777777" w:rsidR="009321BE" w:rsidRPr="00550E0A" w:rsidRDefault="009321BE" w:rsidP="00881DC8">
      <w:pPr>
        <w:jc w:val="right"/>
        <w:rPr>
          <w:rFonts w:ascii="Open Sans" w:eastAsia="Open Sans" w:hAnsi="Open Sans" w:cs="Open Sans"/>
          <w:b/>
          <w:smallCaps/>
          <w:color w:val="000000"/>
          <w:sz w:val="20"/>
          <w:szCs w:val="20"/>
        </w:rPr>
      </w:pPr>
    </w:p>
    <w:p w14:paraId="4CCB3766" w14:textId="77777777" w:rsidR="009321BE" w:rsidRPr="00550E0A" w:rsidRDefault="009321BE" w:rsidP="00881DC8">
      <w:pPr>
        <w:jc w:val="right"/>
        <w:rPr>
          <w:rFonts w:ascii="Open Sans" w:eastAsia="Open Sans" w:hAnsi="Open Sans" w:cs="Open Sans"/>
          <w:b/>
          <w:smallCaps/>
          <w:color w:val="000000"/>
          <w:sz w:val="20"/>
          <w:szCs w:val="20"/>
        </w:rPr>
      </w:pPr>
    </w:p>
    <w:p w14:paraId="2B190F82" w14:textId="77777777" w:rsidR="009321BE" w:rsidRPr="00550E0A" w:rsidRDefault="009321BE" w:rsidP="00881DC8">
      <w:pPr>
        <w:jc w:val="right"/>
        <w:rPr>
          <w:rFonts w:ascii="Open Sans" w:eastAsia="Open Sans" w:hAnsi="Open Sans" w:cs="Open Sans"/>
          <w:b/>
          <w:smallCaps/>
          <w:color w:val="000000"/>
          <w:sz w:val="20"/>
          <w:szCs w:val="20"/>
        </w:rPr>
      </w:pPr>
    </w:p>
    <w:p w14:paraId="7B74C4B1" w14:textId="77777777" w:rsidR="009321BE" w:rsidRPr="00550E0A" w:rsidRDefault="009321BE" w:rsidP="00881DC8">
      <w:pPr>
        <w:jc w:val="right"/>
        <w:rPr>
          <w:rFonts w:ascii="Open Sans" w:eastAsia="Open Sans" w:hAnsi="Open Sans" w:cs="Open Sans"/>
          <w:b/>
          <w:smallCaps/>
          <w:color w:val="000000"/>
          <w:sz w:val="20"/>
          <w:szCs w:val="20"/>
        </w:rPr>
      </w:pPr>
    </w:p>
    <w:p w14:paraId="49AAABAB" w14:textId="77777777" w:rsidR="009321BE" w:rsidRPr="00550E0A" w:rsidRDefault="009321BE" w:rsidP="00881DC8">
      <w:pPr>
        <w:jc w:val="right"/>
        <w:rPr>
          <w:rFonts w:ascii="Open Sans" w:eastAsia="Open Sans" w:hAnsi="Open Sans" w:cs="Open Sans"/>
          <w:b/>
          <w:smallCaps/>
          <w:color w:val="000000"/>
          <w:sz w:val="20"/>
          <w:szCs w:val="20"/>
        </w:rPr>
      </w:pPr>
    </w:p>
    <w:p w14:paraId="33889238" w14:textId="77777777" w:rsidR="009321BE" w:rsidRPr="00550E0A" w:rsidRDefault="009321BE" w:rsidP="00881DC8">
      <w:pPr>
        <w:jc w:val="right"/>
        <w:rPr>
          <w:rFonts w:ascii="Open Sans" w:eastAsia="Open Sans" w:hAnsi="Open Sans" w:cs="Open Sans"/>
          <w:b/>
          <w:smallCaps/>
          <w:color w:val="000000"/>
          <w:sz w:val="20"/>
          <w:szCs w:val="20"/>
        </w:rPr>
      </w:pPr>
    </w:p>
    <w:p w14:paraId="195E32AE" w14:textId="77777777" w:rsidR="009321BE" w:rsidRPr="00550E0A" w:rsidRDefault="009321BE" w:rsidP="00881DC8">
      <w:pPr>
        <w:jc w:val="right"/>
        <w:rPr>
          <w:rFonts w:ascii="Open Sans" w:eastAsia="Open Sans" w:hAnsi="Open Sans" w:cs="Open Sans"/>
          <w:b/>
          <w:smallCaps/>
          <w:color w:val="000000"/>
          <w:sz w:val="20"/>
          <w:szCs w:val="20"/>
        </w:rPr>
      </w:pPr>
    </w:p>
    <w:p w14:paraId="4DCB09DD" w14:textId="77777777" w:rsidR="009321BE" w:rsidRPr="00550E0A" w:rsidRDefault="009321BE" w:rsidP="00881DC8">
      <w:pPr>
        <w:jc w:val="right"/>
        <w:rPr>
          <w:rFonts w:ascii="Open Sans" w:eastAsia="Open Sans" w:hAnsi="Open Sans" w:cs="Open Sans"/>
          <w:b/>
          <w:smallCaps/>
          <w:color w:val="000000"/>
          <w:sz w:val="20"/>
          <w:szCs w:val="20"/>
        </w:rPr>
      </w:pPr>
    </w:p>
    <w:p w14:paraId="01463629" w14:textId="77777777" w:rsidR="009321BE" w:rsidRPr="00550E0A" w:rsidRDefault="009321BE" w:rsidP="00881DC8">
      <w:pPr>
        <w:jc w:val="right"/>
        <w:rPr>
          <w:rFonts w:ascii="Open Sans" w:eastAsia="Open Sans" w:hAnsi="Open Sans" w:cs="Open Sans"/>
          <w:b/>
          <w:smallCaps/>
          <w:color w:val="000000"/>
          <w:sz w:val="20"/>
          <w:szCs w:val="20"/>
        </w:rPr>
      </w:pPr>
    </w:p>
    <w:p w14:paraId="7D987252" w14:textId="77777777" w:rsidR="009321BE" w:rsidRPr="00550E0A" w:rsidRDefault="009321BE" w:rsidP="00881DC8">
      <w:pPr>
        <w:jc w:val="right"/>
        <w:rPr>
          <w:rFonts w:ascii="Open Sans" w:eastAsia="Open Sans" w:hAnsi="Open Sans" w:cs="Open Sans"/>
          <w:b/>
          <w:smallCaps/>
          <w:color w:val="000000"/>
          <w:sz w:val="20"/>
          <w:szCs w:val="20"/>
        </w:rPr>
      </w:pPr>
    </w:p>
    <w:p w14:paraId="5C66B32B" w14:textId="77777777" w:rsidR="009321BE" w:rsidRPr="00550E0A" w:rsidRDefault="009321BE" w:rsidP="00881DC8">
      <w:pPr>
        <w:jc w:val="right"/>
        <w:rPr>
          <w:rFonts w:ascii="Open Sans" w:eastAsia="Open Sans" w:hAnsi="Open Sans" w:cs="Open Sans"/>
          <w:b/>
          <w:smallCaps/>
          <w:color w:val="000000"/>
          <w:sz w:val="20"/>
          <w:szCs w:val="20"/>
        </w:rPr>
      </w:pPr>
    </w:p>
    <w:p w14:paraId="6AF455E8" w14:textId="77777777" w:rsidR="009321BE" w:rsidRPr="00550E0A" w:rsidRDefault="009321BE" w:rsidP="00881DC8">
      <w:pPr>
        <w:jc w:val="right"/>
        <w:rPr>
          <w:rFonts w:ascii="Open Sans" w:eastAsia="Open Sans" w:hAnsi="Open Sans" w:cs="Open Sans"/>
          <w:b/>
          <w:smallCaps/>
          <w:color w:val="000000"/>
          <w:sz w:val="20"/>
          <w:szCs w:val="20"/>
        </w:rPr>
      </w:pPr>
    </w:p>
    <w:p w14:paraId="3A908497" w14:textId="77777777" w:rsidR="009321BE" w:rsidRPr="00550E0A" w:rsidRDefault="009321BE" w:rsidP="00881DC8">
      <w:pPr>
        <w:jc w:val="right"/>
        <w:rPr>
          <w:rFonts w:ascii="Open Sans" w:eastAsia="Open Sans" w:hAnsi="Open Sans" w:cs="Open Sans"/>
          <w:b/>
          <w:smallCaps/>
          <w:color w:val="000000"/>
          <w:sz w:val="20"/>
          <w:szCs w:val="20"/>
        </w:rPr>
      </w:pPr>
    </w:p>
    <w:p w14:paraId="553B707E" w14:textId="77777777" w:rsidR="009321BE" w:rsidRPr="00550E0A" w:rsidRDefault="009321BE" w:rsidP="00881DC8">
      <w:pPr>
        <w:jc w:val="right"/>
        <w:rPr>
          <w:rFonts w:ascii="Open Sans" w:eastAsia="Open Sans" w:hAnsi="Open Sans" w:cs="Open Sans"/>
          <w:b/>
          <w:smallCaps/>
          <w:color w:val="000000"/>
          <w:sz w:val="20"/>
          <w:szCs w:val="20"/>
        </w:rPr>
      </w:pPr>
    </w:p>
    <w:p w14:paraId="6457713B" w14:textId="77777777" w:rsidR="009321BE" w:rsidRPr="00550E0A" w:rsidRDefault="009321BE" w:rsidP="00881DC8">
      <w:pPr>
        <w:jc w:val="right"/>
        <w:rPr>
          <w:rFonts w:ascii="Open Sans" w:eastAsia="Open Sans" w:hAnsi="Open Sans" w:cs="Open Sans"/>
          <w:b/>
          <w:smallCaps/>
          <w:color w:val="000000"/>
          <w:sz w:val="20"/>
          <w:szCs w:val="20"/>
        </w:rPr>
      </w:pPr>
    </w:p>
    <w:p w14:paraId="099FCE03" w14:textId="77777777" w:rsidR="009321BE" w:rsidRPr="00550E0A" w:rsidRDefault="009321BE" w:rsidP="00881DC8">
      <w:pPr>
        <w:jc w:val="right"/>
        <w:rPr>
          <w:rFonts w:ascii="Open Sans" w:eastAsia="Open Sans" w:hAnsi="Open Sans" w:cs="Open Sans"/>
          <w:b/>
          <w:smallCaps/>
          <w:color w:val="000000"/>
          <w:sz w:val="20"/>
          <w:szCs w:val="20"/>
        </w:rPr>
      </w:pPr>
    </w:p>
    <w:p w14:paraId="52AEF9F1" w14:textId="7AB445D1" w:rsidR="009321BE" w:rsidRDefault="009321BE" w:rsidP="00881DC8">
      <w:pPr>
        <w:jc w:val="right"/>
        <w:rPr>
          <w:rFonts w:ascii="Open Sans" w:eastAsia="Open Sans" w:hAnsi="Open Sans" w:cs="Open Sans"/>
          <w:b/>
          <w:smallCaps/>
          <w:color w:val="000000"/>
          <w:sz w:val="20"/>
          <w:szCs w:val="20"/>
        </w:rPr>
      </w:pPr>
    </w:p>
    <w:p w14:paraId="70E76CA4" w14:textId="793FCA62" w:rsidR="008131E1" w:rsidRDefault="008131E1" w:rsidP="00881DC8">
      <w:pPr>
        <w:jc w:val="right"/>
        <w:rPr>
          <w:rFonts w:ascii="Open Sans" w:eastAsia="Open Sans" w:hAnsi="Open Sans" w:cs="Open Sans"/>
          <w:b/>
          <w:smallCaps/>
          <w:color w:val="000000"/>
          <w:sz w:val="20"/>
          <w:szCs w:val="20"/>
        </w:rPr>
      </w:pPr>
    </w:p>
    <w:p w14:paraId="745EC318" w14:textId="77777777" w:rsidR="00CE258B" w:rsidRDefault="00CE258B" w:rsidP="008131E1">
      <w:pPr>
        <w:jc w:val="right"/>
        <w:rPr>
          <w:rFonts w:ascii="Open Sans" w:eastAsia="Open Sans" w:hAnsi="Open Sans" w:cs="Open Sans"/>
          <w:b/>
          <w:smallCaps/>
          <w:color w:val="000000"/>
          <w:sz w:val="20"/>
          <w:szCs w:val="20"/>
        </w:rPr>
      </w:pPr>
    </w:p>
    <w:p w14:paraId="27180B09" w14:textId="77777777" w:rsidR="00BE066B" w:rsidRDefault="00BE066B" w:rsidP="008131E1">
      <w:pPr>
        <w:jc w:val="right"/>
        <w:rPr>
          <w:rFonts w:ascii="Open Sans" w:eastAsia="Open Sans" w:hAnsi="Open Sans" w:cs="Open Sans"/>
          <w:b/>
          <w:smallCaps/>
          <w:color w:val="000000"/>
          <w:sz w:val="20"/>
          <w:szCs w:val="20"/>
        </w:rPr>
      </w:pPr>
    </w:p>
    <w:p w14:paraId="575E9E76" w14:textId="77777777" w:rsidR="00ED7EA5" w:rsidRDefault="00ED7EA5" w:rsidP="008131E1">
      <w:pPr>
        <w:jc w:val="right"/>
        <w:rPr>
          <w:rFonts w:ascii="Open Sans" w:eastAsia="Open Sans" w:hAnsi="Open Sans" w:cs="Open Sans"/>
          <w:b/>
          <w:smallCaps/>
          <w:color w:val="000000"/>
          <w:sz w:val="20"/>
          <w:szCs w:val="20"/>
        </w:rPr>
      </w:pPr>
    </w:p>
    <w:p w14:paraId="53DDE1BC" w14:textId="77777777" w:rsidR="00ED7EA5" w:rsidRDefault="00ED7EA5" w:rsidP="008131E1">
      <w:pPr>
        <w:jc w:val="right"/>
        <w:rPr>
          <w:rFonts w:ascii="Open Sans" w:eastAsia="Open Sans" w:hAnsi="Open Sans" w:cs="Open Sans"/>
          <w:b/>
          <w:smallCaps/>
          <w:color w:val="000000"/>
          <w:sz w:val="20"/>
          <w:szCs w:val="20"/>
        </w:rPr>
      </w:pPr>
    </w:p>
    <w:p w14:paraId="3CDE262D" w14:textId="63F1F200" w:rsidR="008131E1" w:rsidRPr="008131E1" w:rsidRDefault="008131E1" w:rsidP="008131E1">
      <w:pPr>
        <w:jc w:val="right"/>
        <w:rPr>
          <w:rFonts w:ascii="Open Sans" w:eastAsia="Open Sans" w:hAnsi="Open Sans" w:cs="Open Sans"/>
          <w:b/>
          <w:smallCaps/>
          <w:color w:val="000000"/>
          <w:sz w:val="20"/>
          <w:szCs w:val="20"/>
        </w:rPr>
      </w:pPr>
      <w:r w:rsidRPr="008131E1">
        <w:rPr>
          <w:rFonts w:ascii="Open Sans" w:eastAsia="Open Sans" w:hAnsi="Open Sans" w:cs="Open Sans"/>
          <w:b/>
          <w:smallCaps/>
          <w:color w:val="000000"/>
          <w:sz w:val="20"/>
          <w:szCs w:val="20"/>
        </w:rPr>
        <w:t xml:space="preserve">Załącznik nr </w:t>
      </w:r>
      <w:r>
        <w:rPr>
          <w:rFonts w:ascii="Open Sans" w:eastAsia="Open Sans" w:hAnsi="Open Sans" w:cs="Open Sans"/>
          <w:b/>
          <w:smallCaps/>
          <w:color w:val="000000"/>
          <w:sz w:val="20"/>
          <w:szCs w:val="20"/>
        </w:rPr>
        <w:t>6</w:t>
      </w:r>
    </w:p>
    <w:p w14:paraId="316B59F9" w14:textId="77777777" w:rsidR="008131E1" w:rsidRPr="008131E1" w:rsidRDefault="008131E1" w:rsidP="008131E1">
      <w:pPr>
        <w:jc w:val="right"/>
        <w:rPr>
          <w:rFonts w:ascii="Open Sans" w:eastAsia="Open Sans" w:hAnsi="Open Sans" w:cs="Open Sans"/>
          <w:b/>
          <w:i/>
          <w:smallCaps/>
          <w:color w:val="000000"/>
          <w:sz w:val="20"/>
          <w:szCs w:val="20"/>
        </w:rPr>
      </w:pPr>
      <w:r w:rsidRPr="008131E1">
        <w:rPr>
          <w:rFonts w:ascii="Open Sans" w:eastAsia="Open Sans" w:hAnsi="Open Sans" w:cs="Open Sans"/>
          <w:b/>
          <w:i/>
          <w:smallCaps/>
          <w:color w:val="000000"/>
          <w:sz w:val="20"/>
          <w:szCs w:val="20"/>
        </w:rPr>
        <w:t>(oddzielny dokument)</w:t>
      </w:r>
    </w:p>
    <w:p w14:paraId="105D516A" w14:textId="77777777" w:rsidR="008131E1" w:rsidRPr="00550E0A" w:rsidRDefault="008131E1" w:rsidP="00881DC8">
      <w:pPr>
        <w:jc w:val="right"/>
        <w:rPr>
          <w:rFonts w:ascii="Open Sans" w:eastAsia="Open Sans" w:hAnsi="Open Sans" w:cs="Open Sans"/>
          <w:b/>
          <w:smallCaps/>
          <w:color w:val="000000"/>
          <w:sz w:val="20"/>
          <w:szCs w:val="20"/>
        </w:rPr>
      </w:pPr>
    </w:p>
    <w:sectPr w:rsidR="008131E1" w:rsidRPr="00550E0A" w:rsidSect="00C53EB1">
      <w:type w:val="continuous"/>
      <w:pgSz w:w="11906" w:h="16838"/>
      <w:pgMar w:top="902" w:right="1134" w:bottom="130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8427" w14:textId="77777777" w:rsidR="00CF5B18" w:rsidRDefault="00CF5B18">
      <w:pPr>
        <w:spacing w:after="0" w:line="240" w:lineRule="auto"/>
      </w:pPr>
      <w:r>
        <w:separator/>
      </w:r>
    </w:p>
  </w:endnote>
  <w:endnote w:type="continuationSeparator" w:id="0">
    <w:p w14:paraId="4735EAE9" w14:textId="77777777" w:rsidR="00CF5B18" w:rsidRDefault="00CF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769" w14:textId="77777777" w:rsidR="00047654" w:rsidRDefault="00047654">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07F54">
      <w:rPr>
        <w:noProof/>
        <w:color w:val="000000"/>
        <w:sz w:val="20"/>
        <w:szCs w:val="20"/>
      </w:rPr>
      <w:t>2</w:t>
    </w:r>
    <w:r>
      <w:rPr>
        <w:color w:val="000000"/>
        <w:sz w:val="20"/>
        <w:szCs w:val="20"/>
      </w:rPr>
      <w:fldChar w:fldCharType="end"/>
    </w:r>
  </w:p>
  <w:p w14:paraId="65F034B1" w14:textId="77777777" w:rsidR="00047654" w:rsidRDefault="00047654">
    <w:pPr>
      <w:pBdr>
        <w:top w:val="nil"/>
        <w:left w:val="nil"/>
        <w:bottom w:val="nil"/>
        <w:right w:val="nil"/>
        <w:between w:val="nil"/>
      </w:pBdr>
      <w:tabs>
        <w:tab w:val="center" w:pos="4536"/>
        <w:tab w:val="right" w:pos="9072"/>
      </w:tabs>
      <w:ind w:right="360"/>
      <w:jc w:val="center"/>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3D4B" w14:textId="77777777" w:rsidR="00CF5B18" w:rsidRDefault="00CF5B18">
      <w:pPr>
        <w:spacing w:after="0" w:line="240" w:lineRule="auto"/>
      </w:pPr>
      <w:r>
        <w:separator/>
      </w:r>
    </w:p>
  </w:footnote>
  <w:footnote w:type="continuationSeparator" w:id="0">
    <w:p w14:paraId="3C3CC041" w14:textId="77777777" w:rsidR="00CF5B18" w:rsidRDefault="00CF5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8E8"/>
    <w:multiLevelType w:val="multilevel"/>
    <w:tmpl w:val="52C269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4B257C7"/>
    <w:multiLevelType w:val="hybridMultilevel"/>
    <w:tmpl w:val="57548BEE"/>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503005E"/>
    <w:multiLevelType w:val="hybridMultilevel"/>
    <w:tmpl w:val="AF0622E2"/>
    <w:lvl w:ilvl="0" w:tplc="014C18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AB3259"/>
    <w:multiLevelType w:val="hybridMultilevel"/>
    <w:tmpl w:val="5FC47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E5F19"/>
    <w:multiLevelType w:val="multilevel"/>
    <w:tmpl w:val="C568D0A0"/>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307DE"/>
    <w:multiLevelType w:val="multilevel"/>
    <w:tmpl w:val="A0568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9400C7D"/>
    <w:multiLevelType w:val="hybridMultilevel"/>
    <w:tmpl w:val="78A49524"/>
    <w:lvl w:ilvl="0" w:tplc="3B663BD4">
      <w:start w:val="1"/>
      <w:numFmt w:val="decimal"/>
      <w:lvlText w:val="%1."/>
      <w:lvlJc w:val="left"/>
      <w:pPr>
        <w:ind w:left="502" w:hanging="360"/>
      </w:pPr>
      <w:rPr>
        <w:rFonts w:hint="default"/>
        <w:b w:val="0"/>
        <w:bCs w:val="0"/>
      </w:rPr>
    </w:lvl>
    <w:lvl w:ilvl="1" w:tplc="C240B380">
      <w:start w:val="1"/>
      <w:numFmt w:val="lowerLetter"/>
      <w:lvlText w:val="%2."/>
      <w:lvlJc w:val="left"/>
      <w:pPr>
        <w:ind w:left="1440" w:hanging="360"/>
      </w:pPr>
    </w:lvl>
    <w:lvl w:ilvl="2" w:tplc="B6881D00">
      <w:start w:val="1"/>
      <w:numFmt w:val="lowerRoman"/>
      <w:lvlText w:val="%3."/>
      <w:lvlJc w:val="right"/>
      <w:pPr>
        <w:ind w:left="2160" w:hanging="180"/>
      </w:pPr>
    </w:lvl>
    <w:lvl w:ilvl="3" w:tplc="F9AE1750">
      <w:start w:val="1"/>
      <w:numFmt w:val="decimal"/>
      <w:lvlText w:val="%4."/>
      <w:lvlJc w:val="left"/>
      <w:pPr>
        <w:ind w:left="2880" w:hanging="360"/>
      </w:pPr>
    </w:lvl>
    <w:lvl w:ilvl="4" w:tplc="A8D8040E">
      <w:start w:val="1"/>
      <w:numFmt w:val="lowerLetter"/>
      <w:lvlText w:val="%5."/>
      <w:lvlJc w:val="left"/>
      <w:pPr>
        <w:ind w:left="3600" w:hanging="360"/>
      </w:pPr>
    </w:lvl>
    <w:lvl w:ilvl="5" w:tplc="10BC7BFE">
      <w:start w:val="1"/>
      <w:numFmt w:val="lowerRoman"/>
      <w:lvlText w:val="%6."/>
      <w:lvlJc w:val="right"/>
      <w:pPr>
        <w:ind w:left="4320" w:hanging="180"/>
      </w:pPr>
    </w:lvl>
    <w:lvl w:ilvl="6" w:tplc="66BEEF1A">
      <w:start w:val="1"/>
      <w:numFmt w:val="decimal"/>
      <w:lvlText w:val="%7."/>
      <w:lvlJc w:val="left"/>
      <w:pPr>
        <w:ind w:left="5040" w:hanging="360"/>
      </w:pPr>
    </w:lvl>
    <w:lvl w:ilvl="7" w:tplc="550AD91A">
      <w:start w:val="1"/>
      <w:numFmt w:val="lowerLetter"/>
      <w:lvlText w:val="%8."/>
      <w:lvlJc w:val="left"/>
      <w:pPr>
        <w:ind w:left="5760" w:hanging="360"/>
      </w:pPr>
    </w:lvl>
    <w:lvl w:ilvl="8" w:tplc="49B63CD0">
      <w:start w:val="1"/>
      <w:numFmt w:val="lowerRoman"/>
      <w:lvlText w:val="%9."/>
      <w:lvlJc w:val="right"/>
      <w:pPr>
        <w:ind w:left="6480" w:hanging="180"/>
      </w:pPr>
    </w:lvl>
  </w:abstractNum>
  <w:abstractNum w:abstractNumId="7" w15:restartNumberingAfterBreak="0">
    <w:nsid w:val="0BE04F6A"/>
    <w:multiLevelType w:val="hybridMultilevel"/>
    <w:tmpl w:val="C2224B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325C1E"/>
    <w:multiLevelType w:val="multilevel"/>
    <w:tmpl w:val="8B663582"/>
    <w:lvl w:ilvl="0">
      <w:start w:val="1"/>
      <w:numFmt w:val="decimal"/>
      <w:lvlText w:val="%1)"/>
      <w:lvlJc w:val="left"/>
      <w:pPr>
        <w:ind w:left="283" w:hanging="283"/>
      </w:pPr>
      <w:rPr>
        <w:rFonts w:ascii="Open Sans" w:eastAsia="Open Sans" w:hAnsi="Open Sans" w:cs="Open Sans"/>
        <w:b w:val="0"/>
        <w:i w:val="0"/>
        <w:color w:val="00000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0D756949"/>
    <w:multiLevelType w:val="multilevel"/>
    <w:tmpl w:val="C4544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FB22EE"/>
    <w:multiLevelType w:val="multilevel"/>
    <w:tmpl w:val="71F07724"/>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1FFF323B"/>
    <w:multiLevelType w:val="multilevel"/>
    <w:tmpl w:val="0F2C8E1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21A27569"/>
    <w:multiLevelType w:val="hybridMultilevel"/>
    <w:tmpl w:val="96524BC0"/>
    <w:lvl w:ilvl="0" w:tplc="D860535A">
      <w:start w:val="1"/>
      <w:numFmt w:val="decimal"/>
      <w:lvlText w:val="%1."/>
      <w:lvlJc w:val="left"/>
      <w:pPr>
        <w:ind w:left="502" w:hanging="360"/>
      </w:pPr>
      <w:rPr>
        <w:rFonts w:hint="default"/>
        <w:b w:val="0"/>
        <w:bCs w:val="0"/>
      </w:rPr>
    </w:lvl>
    <w:lvl w:ilvl="1" w:tplc="02943BC0">
      <w:start w:val="1"/>
      <w:numFmt w:val="lowerLetter"/>
      <w:lvlText w:val="%2."/>
      <w:lvlJc w:val="left"/>
      <w:pPr>
        <w:ind w:left="1440" w:hanging="360"/>
      </w:pPr>
    </w:lvl>
    <w:lvl w:ilvl="2" w:tplc="90D480EC">
      <w:start w:val="1"/>
      <w:numFmt w:val="lowerRoman"/>
      <w:lvlText w:val="%3."/>
      <w:lvlJc w:val="right"/>
      <w:pPr>
        <w:ind w:left="2160" w:hanging="180"/>
      </w:pPr>
    </w:lvl>
    <w:lvl w:ilvl="3" w:tplc="7E04F40C">
      <w:start w:val="1"/>
      <w:numFmt w:val="decimal"/>
      <w:lvlText w:val="%4."/>
      <w:lvlJc w:val="left"/>
      <w:pPr>
        <w:ind w:left="2880" w:hanging="360"/>
      </w:pPr>
    </w:lvl>
    <w:lvl w:ilvl="4" w:tplc="3522DB66">
      <w:start w:val="1"/>
      <w:numFmt w:val="lowerLetter"/>
      <w:lvlText w:val="%5."/>
      <w:lvlJc w:val="left"/>
      <w:pPr>
        <w:ind w:left="3600" w:hanging="360"/>
      </w:pPr>
    </w:lvl>
    <w:lvl w:ilvl="5" w:tplc="53788ACC">
      <w:start w:val="1"/>
      <w:numFmt w:val="lowerRoman"/>
      <w:lvlText w:val="%6."/>
      <w:lvlJc w:val="right"/>
      <w:pPr>
        <w:ind w:left="4320" w:hanging="180"/>
      </w:pPr>
    </w:lvl>
    <w:lvl w:ilvl="6" w:tplc="3D22992A">
      <w:start w:val="1"/>
      <w:numFmt w:val="decimal"/>
      <w:lvlText w:val="%7."/>
      <w:lvlJc w:val="left"/>
      <w:pPr>
        <w:ind w:left="5040" w:hanging="360"/>
      </w:pPr>
    </w:lvl>
    <w:lvl w:ilvl="7" w:tplc="776AA112">
      <w:start w:val="1"/>
      <w:numFmt w:val="lowerLetter"/>
      <w:lvlText w:val="%8."/>
      <w:lvlJc w:val="left"/>
      <w:pPr>
        <w:ind w:left="5760" w:hanging="360"/>
      </w:pPr>
    </w:lvl>
    <w:lvl w:ilvl="8" w:tplc="9BC2EFF0">
      <w:start w:val="1"/>
      <w:numFmt w:val="lowerRoman"/>
      <w:lvlText w:val="%9."/>
      <w:lvlJc w:val="right"/>
      <w:pPr>
        <w:ind w:left="6480" w:hanging="180"/>
      </w:pPr>
    </w:lvl>
  </w:abstractNum>
  <w:abstractNum w:abstractNumId="14" w15:restartNumberingAfterBreak="0">
    <w:nsid w:val="24D009EC"/>
    <w:multiLevelType w:val="multilevel"/>
    <w:tmpl w:val="C0E808E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26F1127A"/>
    <w:multiLevelType w:val="multilevel"/>
    <w:tmpl w:val="2CA65E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7802328"/>
    <w:multiLevelType w:val="hybridMultilevel"/>
    <w:tmpl w:val="6C8004B0"/>
    <w:lvl w:ilvl="0" w:tplc="EFF635C0">
      <w:start w:val="1"/>
      <w:numFmt w:val="bullet"/>
      <w:lvlText w:val="–"/>
      <w:lvlJc w:val="left"/>
      <w:pPr>
        <w:ind w:left="1211" w:hanging="360"/>
      </w:pPr>
      <w:rPr>
        <w:rFonts w:ascii="Calibri" w:hAnsi="Calibri"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284E773F"/>
    <w:multiLevelType w:val="hybridMultilevel"/>
    <w:tmpl w:val="D3D65516"/>
    <w:lvl w:ilvl="0" w:tplc="FFFFFFFF">
      <w:start w:val="1"/>
      <w:numFmt w:val="decimal"/>
      <w:pStyle w:val="Normalnywypunkt"/>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2B18698B"/>
    <w:multiLevelType w:val="hybridMultilevel"/>
    <w:tmpl w:val="71647D78"/>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2B371151"/>
    <w:multiLevelType w:val="multilevel"/>
    <w:tmpl w:val="E6004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904368"/>
    <w:multiLevelType w:val="multilevel"/>
    <w:tmpl w:val="8746F5C6"/>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D8786B"/>
    <w:multiLevelType w:val="multilevel"/>
    <w:tmpl w:val="B422F53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375E4AD7"/>
    <w:multiLevelType w:val="hybridMultilevel"/>
    <w:tmpl w:val="DC8EBCF8"/>
    <w:lvl w:ilvl="0" w:tplc="1CE0458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7EA3F59"/>
    <w:multiLevelType w:val="multilevel"/>
    <w:tmpl w:val="0E60BF54"/>
    <w:lvl w:ilvl="0">
      <w:start w:val="1"/>
      <w:numFmt w:val="decimal"/>
      <w:lvlText w:val="%1."/>
      <w:lvlJc w:val="left"/>
      <w:pPr>
        <w:ind w:left="927" w:hanging="360"/>
      </w:pPr>
      <w:rPr>
        <w:b w:val="0"/>
      </w:r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26" w15:restartNumberingAfterBreak="0">
    <w:nsid w:val="39385DA2"/>
    <w:multiLevelType w:val="multilevel"/>
    <w:tmpl w:val="1758EB28"/>
    <w:lvl w:ilvl="0">
      <w:start w:val="1"/>
      <w:numFmt w:val="decimal"/>
      <w:lvlText w:val="%1."/>
      <w:lvlJc w:val="left"/>
      <w:pPr>
        <w:tabs>
          <w:tab w:val="num" w:pos="785"/>
        </w:tabs>
        <w:ind w:left="785" w:hanging="360"/>
      </w:pPr>
      <w:rPr>
        <w:b w:val="0"/>
        <w:bCs w:val="0"/>
      </w:rPr>
    </w:lvl>
    <w:lvl w:ilvl="1">
      <w:start w:val="1"/>
      <w:numFmt w:val="bullet"/>
      <w:lvlText w:val="o"/>
      <w:lvlJc w:val="left"/>
      <w:pPr>
        <w:tabs>
          <w:tab w:val="num" w:pos="1222"/>
        </w:tabs>
        <w:ind w:left="1222" w:hanging="360"/>
      </w:pPr>
      <w:rPr>
        <w:rFonts w:ascii="Courier New" w:hAnsi="Courier New" w:cs="Courier New" w:hint="default"/>
      </w:rPr>
    </w:lvl>
    <w:lvl w:ilvl="2">
      <w:start w:val="1"/>
      <w:numFmt w:val="lowerLetter"/>
      <w:lvlText w:val="%3)"/>
      <w:lvlJc w:val="left"/>
      <w:pPr>
        <w:tabs>
          <w:tab w:val="num" w:pos="813"/>
        </w:tabs>
        <w:ind w:left="813" w:hanging="360"/>
      </w:pPr>
      <w:rPr>
        <w:rFonts w:hint="default"/>
        <w:b/>
        <w:bCs/>
      </w:rPr>
    </w:lvl>
    <w:lvl w:ilvl="3">
      <w:start w:val="1"/>
      <w:numFmt w:val="bullet"/>
      <w:lvlText w:val=""/>
      <w:lvlJc w:val="left"/>
      <w:pPr>
        <w:tabs>
          <w:tab w:val="num" w:pos="2662"/>
        </w:tabs>
        <w:ind w:left="2662" w:hanging="360"/>
      </w:pPr>
      <w:rPr>
        <w:rFonts w:ascii="Symbol" w:hAnsi="Symbol" w:cs="Symbol" w:hint="default"/>
      </w:rPr>
    </w:lvl>
    <w:lvl w:ilvl="4">
      <w:start w:val="1"/>
      <w:numFmt w:val="bullet"/>
      <w:lvlText w:val="o"/>
      <w:lvlJc w:val="left"/>
      <w:pPr>
        <w:tabs>
          <w:tab w:val="num" w:pos="3382"/>
        </w:tabs>
        <w:ind w:left="3382" w:hanging="360"/>
      </w:pPr>
      <w:rPr>
        <w:rFonts w:ascii="Courier New" w:hAnsi="Courier New" w:cs="Courier New" w:hint="default"/>
      </w:rPr>
    </w:lvl>
    <w:lvl w:ilvl="5">
      <w:start w:val="1"/>
      <w:numFmt w:val="bullet"/>
      <w:lvlText w:val=""/>
      <w:lvlJc w:val="left"/>
      <w:pPr>
        <w:tabs>
          <w:tab w:val="num" w:pos="4102"/>
        </w:tabs>
        <w:ind w:left="4102" w:hanging="360"/>
      </w:pPr>
      <w:rPr>
        <w:rFonts w:ascii="Wingdings" w:hAnsi="Wingdings" w:cs="Wingdings" w:hint="default"/>
      </w:rPr>
    </w:lvl>
    <w:lvl w:ilvl="6">
      <w:start w:val="1"/>
      <w:numFmt w:val="bullet"/>
      <w:lvlText w:val=""/>
      <w:lvlJc w:val="left"/>
      <w:pPr>
        <w:tabs>
          <w:tab w:val="num" w:pos="4822"/>
        </w:tabs>
        <w:ind w:left="4822" w:hanging="360"/>
      </w:pPr>
      <w:rPr>
        <w:rFonts w:ascii="Symbol" w:hAnsi="Symbol" w:cs="Symbol" w:hint="default"/>
      </w:rPr>
    </w:lvl>
    <w:lvl w:ilvl="7">
      <w:start w:val="1"/>
      <w:numFmt w:val="bullet"/>
      <w:lvlText w:val="o"/>
      <w:lvlJc w:val="left"/>
      <w:pPr>
        <w:tabs>
          <w:tab w:val="num" w:pos="5542"/>
        </w:tabs>
        <w:ind w:left="5542" w:hanging="360"/>
      </w:pPr>
      <w:rPr>
        <w:rFonts w:ascii="Courier New" w:hAnsi="Courier New" w:cs="Courier New" w:hint="default"/>
      </w:rPr>
    </w:lvl>
    <w:lvl w:ilvl="8">
      <w:start w:val="1"/>
      <w:numFmt w:val="bullet"/>
      <w:lvlText w:val=""/>
      <w:lvlJc w:val="left"/>
      <w:pPr>
        <w:tabs>
          <w:tab w:val="num" w:pos="6262"/>
        </w:tabs>
        <w:ind w:left="6262" w:hanging="360"/>
      </w:pPr>
      <w:rPr>
        <w:rFonts w:ascii="Wingdings" w:hAnsi="Wingdings" w:cs="Wingdings" w:hint="default"/>
      </w:rPr>
    </w:lvl>
  </w:abstractNum>
  <w:abstractNum w:abstractNumId="27" w15:restartNumberingAfterBreak="0">
    <w:nsid w:val="3B2E1BE0"/>
    <w:multiLevelType w:val="multilevel"/>
    <w:tmpl w:val="2FA64196"/>
    <w:lvl w:ilvl="0">
      <w:start w:val="1"/>
      <w:numFmt w:val="decimal"/>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7E0A18"/>
    <w:multiLevelType w:val="multilevel"/>
    <w:tmpl w:val="D480EB4A"/>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9178B2"/>
    <w:multiLevelType w:val="hybridMultilevel"/>
    <w:tmpl w:val="265845E2"/>
    <w:lvl w:ilvl="0" w:tplc="41C80B18">
      <w:start w:val="1"/>
      <w:numFmt w:val="decimal"/>
      <w:lvlText w:val="%1."/>
      <w:lvlJc w:val="left"/>
      <w:pPr>
        <w:tabs>
          <w:tab w:val="num" w:pos="720"/>
        </w:tabs>
        <w:ind w:left="720" w:hanging="360"/>
      </w:pPr>
      <w:rPr>
        <w:rFonts w:ascii="Open Sans" w:hAnsi="Open Sans" w:cs="Open Sans" w:hint="default"/>
        <w:sz w:val="20"/>
        <w:szCs w:val="20"/>
      </w:rPr>
    </w:lvl>
    <w:lvl w:ilvl="1" w:tplc="7B9C7114">
      <w:start w:val="1"/>
      <w:numFmt w:val="bullet"/>
      <w:lvlText w:val=""/>
      <w:lvlJc w:val="left"/>
      <w:pPr>
        <w:tabs>
          <w:tab w:val="num" w:pos="1800"/>
        </w:tabs>
        <w:ind w:left="1800" w:hanging="360"/>
      </w:pPr>
      <w:rPr>
        <w:rFonts w:ascii="Symbol" w:hAnsi="Symbol"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3CDD354D"/>
    <w:multiLevelType w:val="hybridMultilevel"/>
    <w:tmpl w:val="E8C8FAB4"/>
    <w:lvl w:ilvl="0" w:tplc="1164A8C2">
      <w:start w:val="1"/>
      <w:numFmt w:val="decimal"/>
      <w:lvlText w:val="%1."/>
      <w:lvlJc w:val="left"/>
      <w:pPr>
        <w:tabs>
          <w:tab w:val="num" w:pos="454"/>
        </w:tabs>
        <w:ind w:left="454" w:hanging="454"/>
      </w:pPr>
      <w:rPr>
        <w:rFonts w:hint="default"/>
        <w:b w:val="0"/>
        <w:bCs w:val="0"/>
        <w:i w:val="0"/>
        <w:iCs w:val="0"/>
      </w:rPr>
    </w:lvl>
    <w:lvl w:ilvl="1" w:tplc="C2442CA0">
      <w:start w:val="1"/>
      <w:numFmt w:val="decimal"/>
      <w:lvlText w:val="%2."/>
      <w:lvlJc w:val="left"/>
      <w:pPr>
        <w:tabs>
          <w:tab w:val="num" w:pos="1353"/>
        </w:tabs>
        <w:ind w:left="1333" w:hanging="340"/>
      </w:pPr>
      <w:rPr>
        <w:rFonts w:hint="default"/>
      </w:rPr>
    </w:lvl>
    <w:lvl w:ilvl="2" w:tplc="508A383C">
      <w:start w:val="9"/>
      <w:numFmt w:val="decimal"/>
      <w:lvlText w:val="%3"/>
      <w:lvlJc w:val="left"/>
      <w:pPr>
        <w:tabs>
          <w:tab w:val="num" w:pos="2340"/>
        </w:tabs>
        <w:ind w:left="2340" w:hanging="360"/>
      </w:pPr>
      <w:rPr>
        <w:rFonts w:hint="default"/>
        <w:color w:val="auto"/>
      </w:rPr>
    </w:lvl>
    <w:lvl w:ilvl="3" w:tplc="BE4AA2D8">
      <w:start w:val="1"/>
      <w:numFmt w:val="decimal"/>
      <w:lvlText w:val="%4."/>
      <w:lvlJc w:val="left"/>
      <w:pPr>
        <w:tabs>
          <w:tab w:val="num" w:pos="2880"/>
        </w:tabs>
        <w:ind w:left="2880" w:hanging="360"/>
      </w:pPr>
    </w:lvl>
    <w:lvl w:ilvl="4" w:tplc="B358D212">
      <w:start w:val="1"/>
      <w:numFmt w:val="lowerLetter"/>
      <w:lvlText w:val="%5."/>
      <w:lvlJc w:val="left"/>
      <w:pPr>
        <w:tabs>
          <w:tab w:val="num" w:pos="3600"/>
        </w:tabs>
        <w:ind w:left="3600" w:hanging="360"/>
      </w:pPr>
    </w:lvl>
    <w:lvl w:ilvl="5" w:tplc="77FEA884">
      <w:start w:val="1"/>
      <w:numFmt w:val="lowerRoman"/>
      <w:lvlText w:val="%6."/>
      <w:lvlJc w:val="right"/>
      <w:pPr>
        <w:tabs>
          <w:tab w:val="num" w:pos="4320"/>
        </w:tabs>
        <w:ind w:left="4320" w:hanging="180"/>
      </w:pPr>
    </w:lvl>
    <w:lvl w:ilvl="6" w:tplc="6B760E64">
      <w:start w:val="1"/>
      <w:numFmt w:val="decimal"/>
      <w:lvlText w:val="%7."/>
      <w:lvlJc w:val="left"/>
      <w:pPr>
        <w:tabs>
          <w:tab w:val="num" w:pos="5040"/>
        </w:tabs>
        <w:ind w:left="5040" w:hanging="360"/>
      </w:pPr>
    </w:lvl>
    <w:lvl w:ilvl="7" w:tplc="7048D760">
      <w:start w:val="1"/>
      <w:numFmt w:val="lowerLetter"/>
      <w:lvlText w:val="%8."/>
      <w:lvlJc w:val="left"/>
      <w:pPr>
        <w:tabs>
          <w:tab w:val="num" w:pos="5760"/>
        </w:tabs>
        <w:ind w:left="5760" w:hanging="360"/>
      </w:pPr>
    </w:lvl>
    <w:lvl w:ilvl="8" w:tplc="0E8ED816">
      <w:start w:val="1"/>
      <w:numFmt w:val="lowerRoman"/>
      <w:lvlText w:val="%9."/>
      <w:lvlJc w:val="right"/>
      <w:pPr>
        <w:tabs>
          <w:tab w:val="num" w:pos="6480"/>
        </w:tabs>
        <w:ind w:left="6480" w:hanging="180"/>
      </w:pPr>
    </w:lvl>
  </w:abstractNum>
  <w:abstractNum w:abstractNumId="31" w15:restartNumberingAfterBreak="0">
    <w:nsid w:val="40885C53"/>
    <w:multiLevelType w:val="multilevel"/>
    <w:tmpl w:val="36FCB9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2840B9D"/>
    <w:multiLevelType w:val="multilevel"/>
    <w:tmpl w:val="944227F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752C3D"/>
    <w:multiLevelType w:val="multilevel"/>
    <w:tmpl w:val="AF6E89C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A026CA2"/>
    <w:multiLevelType w:val="multilevel"/>
    <w:tmpl w:val="914444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4AAD076C"/>
    <w:multiLevelType w:val="multilevel"/>
    <w:tmpl w:val="C0201C46"/>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454CF3"/>
    <w:multiLevelType w:val="multilevel"/>
    <w:tmpl w:val="A3BAA91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EC68CB"/>
    <w:multiLevelType w:val="multilevel"/>
    <w:tmpl w:val="239A1E14"/>
    <w:lvl w:ilvl="0">
      <w:start w:val="1"/>
      <w:numFmt w:val="decimal"/>
      <w:lvlText w:val="%1."/>
      <w:lvlJc w:val="left"/>
      <w:pPr>
        <w:ind w:left="1077" w:hanging="360"/>
      </w:pPr>
      <w:rPr>
        <w:b w:val="0"/>
      </w:rPr>
    </w:lvl>
    <w:lvl w:ilvl="1">
      <w:start w:val="1"/>
      <w:numFmt w:val="decimal"/>
      <w:lvlText w:val="%2)"/>
      <w:lvlJc w:val="left"/>
      <w:pPr>
        <w:ind w:left="1068" w:hanging="360"/>
      </w:pPr>
      <w:rPr>
        <w:b w:val="0"/>
      </w:r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9" w15:restartNumberingAfterBreak="0">
    <w:nsid w:val="50B442A0"/>
    <w:multiLevelType w:val="hybridMultilevel"/>
    <w:tmpl w:val="11623962"/>
    <w:lvl w:ilvl="0" w:tplc="2ECA663A">
      <w:start w:val="1"/>
      <w:numFmt w:val="decimal"/>
      <w:lvlText w:val="%1."/>
      <w:lvlJc w:val="left"/>
      <w:pPr>
        <w:tabs>
          <w:tab w:val="num" w:pos="502"/>
        </w:tabs>
        <w:ind w:left="502" w:hanging="360"/>
      </w:pPr>
    </w:lvl>
    <w:lvl w:ilvl="1" w:tplc="C4C40D7E">
      <w:start w:val="1"/>
      <w:numFmt w:val="decimal"/>
      <w:lvlText w:val="%2)"/>
      <w:lvlJc w:val="left"/>
      <w:pPr>
        <w:tabs>
          <w:tab w:val="num" w:pos="643"/>
        </w:tabs>
        <w:ind w:left="643" w:hanging="283"/>
      </w:pPr>
      <w:rPr>
        <w:rFonts w:ascii="Open Sans" w:hAnsi="Open Sans" w:cs="Open Sans" w:hint="default"/>
        <w:b w:val="0"/>
        <w:bCs w:val="0"/>
        <w:i w:val="0"/>
        <w:iCs w:val="0"/>
        <w:color w:val="auto"/>
        <w:sz w:val="20"/>
        <w:szCs w:val="20"/>
      </w:rPr>
    </w:lvl>
    <w:lvl w:ilvl="2" w:tplc="B442B9B6">
      <w:start w:val="1"/>
      <w:numFmt w:val="lowerRoman"/>
      <w:lvlText w:val="%3."/>
      <w:lvlJc w:val="right"/>
      <w:pPr>
        <w:tabs>
          <w:tab w:val="num" w:pos="2160"/>
        </w:tabs>
        <w:ind w:left="2160" w:hanging="180"/>
      </w:pPr>
    </w:lvl>
    <w:lvl w:ilvl="3" w:tplc="2DB85E8A">
      <w:start w:val="1"/>
      <w:numFmt w:val="decimal"/>
      <w:lvlText w:val="%4."/>
      <w:lvlJc w:val="left"/>
      <w:pPr>
        <w:tabs>
          <w:tab w:val="num" w:pos="2880"/>
        </w:tabs>
        <w:ind w:left="2880" w:hanging="360"/>
      </w:pPr>
    </w:lvl>
    <w:lvl w:ilvl="4" w:tplc="504E1A42">
      <w:start w:val="1"/>
      <w:numFmt w:val="lowerLetter"/>
      <w:lvlText w:val="%5."/>
      <w:lvlJc w:val="left"/>
      <w:pPr>
        <w:tabs>
          <w:tab w:val="num" w:pos="3600"/>
        </w:tabs>
        <w:ind w:left="3600" w:hanging="360"/>
      </w:pPr>
    </w:lvl>
    <w:lvl w:ilvl="5" w:tplc="9DB84720">
      <w:start w:val="1"/>
      <w:numFmt w:val="lowerRoman"/>
      <w:lvlText w:val="%6."/>
      <w:lvlJc w:val="right"/>
      <w:pPr>
        <w:tabs>
          <w:tab w:val="num" w:pos="4320"/>
        </w:tabs>
        <w:ind w:left="4320" w:hanging="180"/>
      </w:pPr>
    </w:lvl>
    <w:lvl w:ilvl="6" w:tplc="E41239FC">
      <w:start w:val="1"/>
      <w:numFmt w:val="decimal"/>
      <w:lvlText w:val="%7."/>
      <w:lvlJc w:val="left"/>
      <w:pPr>
        <w:tabs>
          <w:tab w:val="num" w:pos="5040"/>
        </w:tabs>
        <w:ind w:left="5040" w:hanging="360"/>
      </w:pPr>
    </w:lvl>
    <w:lvl w:ilvl="7" w:tplc="F33CFD6A">
      <w:start w:val="1"/>
      <w:numFmt w:val="lowerLetter"/>
      <w:lvlText w:val="%8."/>
      <w:lvlJc w:val="left"/>
      <w:pPr>
        <w:tabs>
          <w:tab w:val="num" w:pos="5760"/>
        </w:tabs>
        <w:ind w:left="5760" w:hanging="360"/>
      </w:pPr>
    </w:lvl>
    <w:lvl w:ilvl="8" w:tplc="5AE69958">
      <w:start w:val="1"/>
      <w:numFmt w:val="lowerRoman"/>
      <w:lvlText w:val="%9."/>
      <w:lvlJc w:val="right"/>
      <w:pPr>
        <w:tabs>
          <w:tab w:val="num" w:pos="6480"/>
        </w:tabs>
        <w:ind w:left="6480" w:hanging="180"/>
      </w:pPr>
    </w:lvl>
  </w:abstractNum>
  <w:abstractNum w:abstractNumId="40" w15:restartNumberingAfterBreak="0">
    <w:nsid w:val="55A0202E"/>
    <w:multiLevelType w:val="multilevel"/>
    <w:tmpl w:val="7CD43F34"/>
    <w:lvl w:ilvl="0">
      <w:start w:val="1"/>
      <w:numFmt w:val="decimal"/>
      <w:lvlText w:val="%1."/>
      <w:lvlJc w:val="left"/>
      <w:pPr>
        <w:ind w:left="-426" w:hanging="567"/>
      </w:pPr>
      <w:rPr>
        <w:b/>
      </w:rPr>
    </w:lvl>
    <w:lvl w:ilvl="1">
      <w:start w:val="1"/>
      <w:numFmt w:val="lowerLetter"/>
      <w:lvlText w:val="%2."/>
      <w:lvlJc w:val="left"/>
      <w:pPr>
        <w:ind w:left="1440" w:hanging="360"/>
      </w:pPr>
    </w:lvl>
    <w:lvl w:ilvl="2">
      <w:start w:val="13"/>
      <w:numFmt w:val="upperRoman"/>
      <w:lvlText w:val="%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73618E"/>
    <w:multiLevelType w:val="multilevel"/>
    <w:tmpl w:val="C4DE366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833537"/>
    <w:multiLevelType w:val="hybridMultilevel"/>
    <w:tmpl w:val="1B2CC64A"/>
    <w:lvl w:ilvl="0" w:tplc="FFFFFFFF">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5B2B4679"/>
    <w:multiLevelType w:val="multilevel"/>
    <w:tmpl w:val="BA725A04"/>
    <w:lvl w:ilvl="0">
      <w:start w:val="1"/>
      <w:numFmt w:val="lowerLetter"/>
      <w:lvlText w:val="%1)"/>
      <w:lvlJc w:val="left"/>
      <w:pPr>
        <w:ind w:left="1069" w:hanging="360"/>
      </w:pPr>
      <w:rPr>
        <w:b w:val="0"/>
        <w:i w:val="0"/>
        <w:color w:val="000000"/>
        <w:sz w:val="20"/>
        <w:szCs w:val="20"/>
      </w:rPr>
    </w:lvl>
    <w:lvl w:ilvl="1">
      <w:start w:val="7"/>
      <w:numFmt w:val="upperRoman"/>
      <w:lvlText w:val="%2."/>
      <w:lvlJc w:val="left"/>
      <w:pPr>
        <w:ind w:left="1941" w:hanging="72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44" w15:restartNumberingAfterBreak="0">
    <w:nsid w:val="5E4F4219"/>
    <w:multiLevelType w:val="multilevel"/>
    <w:tmpl w:val="E78C715A"/>
    <w:lvl w:ilvl="0">
      <w:start w:val="1"/>
      <w:numFmt w:val="decimal"/>
      <w:lvlText w:val="%1)"/>
      <w:lvlJc w:val="left"/>
      <w:pPr>
        <w:ind w:left="1080" w:hanging="360"/>
      </w:pPr>
      <w:rPr>
        <w:rFonts w:ascii="Arial" w:hAnsi="Arial" w:cs="Arial" w:hint="default"/>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646D030C"/>
    <w:multiLevelType w:val="multilevel"/>
    <w:tmpl w:val="02FE0694"/>
    <w:lvl w:ilvl="0">
      <w:start w:val="1"/>
      <w:numFmt w:val="decimal"/>
      <w:lvlText w:val="%1."/>
      <w:lvlJc w:val="left"/>
      <w:pPr>
        <w:ind w:left="502"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E26BAF"/>
    <w:multiLevelType w:val="multilevel"/>
    <w:tmpl w:val="B66862EA"/>
    <w:lvl w:ilvl="0">
      <w:start w:val="1"/>
      <w:numFmt w:val="decimal"/>
      <w:lvlText w:val="%1)"/>
      <w:lvlJc w:val="left"/>
      <w:pPr>
        <w:ind w:left="1636" w:hanging="360"/>
      </w:pPr>
      <w:rPr>
        <w:b w:val="0"/>
      </w:rPr>
    </w:lvl>
    <w:lvl w:ilvl="1">
      <w:start w:val="1"/>
      <w:numFmt w:val="lowerLetter"/>
      <w:lvlText w:val="%2."/>
      <w:lvlJc w:val="left"/>
      <w:pPr>
        <w:ind w:left="1279" w:hanging="360"/>
      </w:pPr>
    </w:lvl>
    <w:lvl w:ilvl="2">
      <w:start w:val="1"/>
      <w:numFmt w:val="lowerRoman"/>
      <w:lvlText w:val="%3."/>
      <w:lvlJc w:val="right"/>
      <w:pPr>
        <w:ind w:left="1999" w:hanging="180"/>
      </w:pPr>
    </w:lvl>
    <w:lvl w:ilvl="3">
      <w:start w:val="1"/>
      <w:numFmt w:val="decimal"/>
      <w:lvlText w:val="%4."/>
      <w:lvlJc w:val="left"/>
      <w:pPr>
        <w:ind w:left="2719" w:hanging="360"/>
      </w:pPr>
    </w:lvl>
    <w:lvl w:ilvl="4">
      <w:start w:val="1"/>
      <w:numFmt w:val="lowerLetter"/>
      <w:lvlText w:val="%5."/>
      <w:lvlJc w:val="left"/>
      <w:pPr>
        <w:ind w:left="3439" w:hanging="360"/>
      </w:pPr>
    </w:lvl>
    <w:lvl w:ilvl="5">
      <w:start w:val="1"/>
      <w:numFmt w:val="lowerRoman"/>
      <w:lvlText w:val="%6."/>
      <w:lvlJc w:val="right"/>
      <w:pPr>
        <w:ind w:left="4159" w:hanging="180"/>
      </w:pPr>
    </w:lvl>
    <w:lvl w:ilvl="6">
      <w:start w:val="1"/>
      <w:numFmt w:val="decimal"/>
      <w:lvlText w:val="%7."/>
      <w:lvlJc w:val="left"/>
      <w:pPr>
        <w:ind w:left="4879" w:hanging="360"/>
      </w:pPr>
    </w:lvl>
    <w:lvl w:ilvl="7">
      <w:start w:val="1"/>
      <w:numFmt w:val="lowerLetter"/>
      <w:lvlText w:val="%8."/>
      <w:lvlJc w:val="left"/>
      <w:pPr>
        <w:ind w:left="5599" w:hanging="360"/>
      </w:pPr>
    </w:lvl>
    <w:lvl w:ilvl="8">
      <w:start w:val="1"/>
      <w:numFmt w:val="lowerRoman"/>
      <w:lvlText w:val="%9."/>
      <w:lvlJc w:val="right"/>
      <w:pPr>
        <w:ind w:left="6319" w:hanging="180"/>
      </w:pPr>
    </w:lvl>
  </w:abstractNum>
  <w:abstractNum w:abstractNumId="47" w15:restartNumberingAfterBreak="0">
    <w:nsid w:val="696231DF"/>
    <w:multiLevelType w:val="hybridMultilevel"/>
    <w:tmpl w:val="DAF6909E"/>
    <w:lvl w:ilvl="0" w:tplc="37F297B4">
      <w:start w:val="1"/>
      <w:numFmt w:val="decimal"/>
      <w:lvlText w:val="%1."/>
      <w:lvlJc w:val="left"/>
      <w:pPr>
        <w:ind w:left="502"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0E548D8"/>
    <w:multiLevelType w:val="hybridMultilevel"/>
    <w:tmpl w:val="D196039C"/>
    <w:lvl w:ilvl="0" w:tplc="85AA47CA">
      <w:start w:val="1"/>
      <w:numFmt w:val="decimal"/>
      <w:lvlText w:val="%1)"/>
      <w:lvlJc w:val="left"/>
      <w:pPr>
        <w:ind w:left="786" w:hanging="360"/>
      </w:pPr>
      <w:rPr>
        <w:rFonts w:hint="default"/>
      </w:rPr>
    </w:lvl>
    <w:lvl w:ilvl="1" w:tplc="04150019">
      <w:start w:val="1"/>
      <w:numFmt w:val="lowerLetter"/>
      <w:lvlText w:val="%2)"/>
      <w:lvlJc w:val="left"/>
      <w:pPr>
        <w:ind w:left="1506" w:hanging="360"/>
      </w:pPr>
      <w:rPr>
        <w:rFonts w:hint="default"/>
      </w:rPr>
    </w:lvl>
    <w:lvl w:ilvl="2" w:tplc="0415001B">
      <w:start w:val="5"/>
      <w:numFmt w:val="bullet"/>
      <w:lvlText w:val=""/>
      <w:lvlJc w:val="left"/>
      <w:pPr>
        <w:ind w:left="2406" w:hanging="360"/>
      </w:pPr>
      <w:rPr>
        <w:rFonts w:ascii="Symbol" w:eastAsia="Times New Roman" w:hAnsi="Symbol" w:cs="Arial" w:hint="default"/>
      </w:rPr>
    </w:lvl>
    <w:lvl w:ilvl="3" w:tplc="0415000F">
      <w:start w:val="7"/>
      <w:numFmt w:val="decimal"/>
      <w:lvlText w:val="%4."/>
      <w:lvlJc w:val="left"/>
      <w:pPr>
        <w:ind w:left="2946" w:hanging="360"/>
      </w:pPr>
      <w:rPr>
        <w:rFonts w:hint="default"/>
      </w:r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206528661">
    <w:abstractNumId w:val="37"/>
  </w:num>
  <w:num w:numId="2" w16cid:durableId="1590112987">
    <w:abstractNumId w:val="31"/>
  </w:num>
  <w:num w:numId="3" w16cid:durableId="221060806">
    <w:abstractNumId w:val="40"/>
  </w:num>
  <w:num w:numId="4" w16cid:durableId="695734118">
    <w:abstractNumId w:val="9"/>
  </w:num>
  <w:num w:numId="5" w16cid:durableId="460196861">
    <w:abstractNumId w:val="14"/>
  </w:num>
  <w:num w:numId="6" w16cid:durableId="819469398">
    <w:abstractNumId w:val="43"/>
  </w:num>
  <w:num w:numId="7" w16cid:durableId="532770141">
    <w:abstractNumId w:val="16"/>
  </w:num>
  <w:num w:numId="8" w16cid:durableId="1339962799">
    <w:abstractNumId w:val="28"/>
  </w:num>
  <w:num w:numId="9" w16cid:durableId="1063483899">
    <w:abstractNumId w:val="44"/>
  </w:num>
  <w:num w:numId="10" w16cid:durableId="2001497163">
    <w:abstractNumId w:val="38"/>
  </w:num>
  <w:num w:numId="11" w16cid:durableId="1875344662">
    <w:abstractNumId w:val="8"/>
  </w:num>
  <w:num w:numId="12" w16cid:durableId="33503863">
    <w:abstractNumId w:val="20"/>
  </w:num>
  <w:num w:numId="13" w16cid:durableId="1685745833">
    <w:abstractNumId w:val="0"/>
  </w:num>
  <w:num w:numId="14" w16cid:durableId="2122795184">
    <w:abstractNumId w:val="36"/>
  </w:num>
  <w:num w:numId="15" w16cid:durableId="1077171880">
    <w:abstractNumId w:val="25"/>
  </w:num>
  <w:num w:numId="16" w16cid:durableId="846947353">
    <w:abstractNumId w:val="46"/>
  </w:num>
  <w:num w:numId="17" w16cid:durableId="1484930806">
    <w:abstractNumId w:val="10"/>
  </w:num>
  <w:num w:numId="18" w16cid:durableId="1498380302">
    <w:abstractNumId w:val="39"/>
  </w:num>
  <w:num w:numId="19" w16cid:durableId="1666930458">
    <w:abstractNumId w:val="30"/>
  </w:num>
  <w:num w:numId="20" w16cid:durableId="1010181114">
    <w:abstractNumId w:val="47"/>
  </w:num>
  <w:num w:numId="21" w16cid:durableId="21014438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6979528">
    <w:abstractNumId w:val="35"/>
  </w:num>
  <w:num w:numId="23" w16cid:durableId="1262565033">
    <w:abstractNumId w:val="15"/>
  </w:num>
  <w:num w:numId="24" w16cid:durableId="1508906319">
    <w:abstractNumId w:val="11"/>
  </w:num>
  <w:num w:numId="25" w16cid:durableId="766579986">
    <w:abstractNumId w:val="22"/>
  </w:num>
  <w:num w:numId="26" w16cid:durableId="1134560850">
    <w:abstractNumId w:val="42"/>
  </w:num>
  <w:num w:numId="27" w16cid:durableId="617684821">
    <w:abstractNumId w:val="48"/>
  </w:num>
  <w:num w:numId="28" w16cid:durableId="1979408084">
    <w:abstractNumId w:val="19"/>
  </w:num>
  <w:num w:numId="29" w16cid:durableId="451048697">
    <w:abstractNumId w:val="45"/>
  </w:num>
  <w:num w:numId="30" w16cid:durableId="607587037">
    <w:abstractNumId w:val="18"/>
  </w:num>
  <w:num w:numId="31" w16cid:durableId="140512959">
    <w:abstractNumId w:val="23"/>
  </w:num>
  <w:num w:numId="32" w16cid:durableId="965355819">
    <w:abstractNumId w:val="12"/>
  </w:num>
  <w:num w:numId="33" w16cid:durableId="580985566">
    <w:abstractNumId w:val="34"/>
  </w:num>
  <w:num w:numId="34" w16cid:durableId="1978414966">
    <w:abstractNumId w:val="2"/>
  </w:num>
  <w:num w:numId="35" w16cid:durableId="768089444">
    <w:abstractNumId w:val="5"/>
  </w:num>
  <w:num w:numId="36" w16cid:durableId="567035414">
    <w:abstractNumId w:val="4"/>
  </w:num>
  <w:num w:numId="37" w16cid:durableId="1296906830">
    <w:abstractNumId w:val="32"/>
  </w:num>
  <w:num w:numId="38" w16cid:durableId="331107998">
    <w:abstractNumId w:val="33"/>
  </w:num>
  <w:num w:numId="39" w16cid:durableId="837158154">
    <w:abstractNumId w:val="24"/>
  </w:num>
  <w:num w:numId="40" w16cid:durableId="1571619215">
    <w:abstractNumId w:val="27"/>
  </w:num>
  <w:num w:numId="41" w16cid:durableId="564803013">
    <w:abstractNumId w:val="41"/>
  </w:num>
  <w:num w:numId="42" w16cid:durableId="64575125">
    <w:abstractNumId w:val="6"/>
  </w:num>
  <w:num w:numId="43" w16cid:durableId="1297881807">
    <w:abstractNumId w:val="26"/>
  </w:num>
  <w:num w:numId="44" w16cid:durableId="1675834686">
    <w:abstractNumId w:val="13"/>
  </w:num>
  <w:num w:numId="45" w16cid:durableId="1403912221">
    <w:abstractNumId w:val="29"/>
  </w:num>
  <w:num w:numId="46" w16cid:durableId="1664578568">
    <w:abstractNumId w:val="17"/>
  </w:num>
  <w:num w:numId="47" w16cid:durableId="887952244">
    <w:abstractNumId w:val="7"/>
  </w:num>
  <w:num w:numId="48" w16cid:durableId="1974483105">
    <w:abstractNumId w:val="21"/>
  </w:num>
  <w:num w:numId="49" w16cid:durableId="1490944321">
    <w:abstractNumId w:val="1"/>
  </w:num>
  <w:num w:numId="50" w16cid:durableId="1303581985">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306"/>
    <w:rsid w:val="000001F7"/>
    <w:rsid w:val="00005D5C"/>
    <w:rsid w:val="0001561C"/>
    <w:rsid w:val="00022766"/>
    <w:rsid w:val="00023316"/>
    <w:rsid w:val="00025BD3"/>
    <w:rsid w:val="000267AA"/>
    <w:rsid w:val="00047654"/>
    <w:rsid w:val="0005454B"/>
    <w:rsid w:val="000606FB"/>
    <w:rsid w:val="000649DB"/>
    <w:rsid w:val="00064B43"/>
    <w:rsid w:val="00074479"/>
    <w:rsid w:val="000757AF"/>
    <w:rsid w:val="00075E94"/>
    <w:rsid w:val="0008171F"/>
    <w:rsid w:val="0008515E"/>
    <w:rsid w:val="00087A52"/>
    <w:rsid w:val="00090197"/>
    <w:rsid w:val="00090C0F"/>
    <w:rsid w:val="00091AAB"/>
    <w:rsid w:val="00095976"/>
    <w:rsid w:val="00096C41"/>
    <w:rsid w:val="000A3AC2"/>
    <w:rsid w:val="000A6117"/>
    <w:rsid w:val="000B2961"/>
    <w:rsid w:val="000C2EEA"/>
    <w:rsid w:val="000E125E"/>
    <w:rsid w:val="000E70FA"/>
    <w:rsid w:val="000E7D38"/>
    <w:rsid w:val="0010063C"/>
    <w:rsid w:val="0011456F"/>
    <w:rsid w:val="00115D86"/>
    <w:rsid w:val="0012021E"/>
    <w:rsid w:val="00123CF7"/>
    <w:rsid w:val="00125B79"/>
    <w:rsid w:val="001328E5"/>
    <w:rsid w:val="00132ADD"/>
    <w:rsid w:val="0014531F"/>
    <w:rsid w:val="001614BC"/>
    <w:rsid w:val="00166A63"/>
    <w:rsid w:val="0017112B"/>
    <w:rsid w:val="001719C0"/>
    <w:rsid w:val="001757BC"/>
    <w:rsid w:val="00187625"/>
    <w:rsid w:val="001914DD"/>
    <w:rsid w:val="001A0D26"/>
    <w:rsid w:val="001B09F7"/>
    <w:rsid w:val="001B6052"/>
    <w:rsid w:val="001C7794"/>
    <w:rsid w:val="001D6ECD"/>
    <w:rsid w:val="001E0A7C"/>
    <w:rsid w:val="001E5009"/>
    <w:rsid w:val="001F44CF"/>
    <w:rsid w:val="0020014F"/>
    <w:rsid w:val="0022071F"/>
    <w:rsid w:val="0023384C"/>
    <w:rsid w:val="002436E3"/>
    <w:rsid w:val="00251F3C"/>
    <w:rsid w:val="00253B36"/>
    <w:rsid w:val="0025533C"/>
    <w:rsid w:val="00257DE0"/>
    <w:rsid w:val="00261306"/>
    <w:rsid w:val="002622D7"/>
    <w:rsid w:val="00271D22"/>
    <w:rsid w:val="00281993"/>
    <w:rsid w:val="00285CFB"/>
    <w:rsid w:val="00287961"/>
    <w:rsid w:val="00293DFC"/>
    <w:rsid w:val="002A45CB"/>
    <w:rsid w:val="002A5DCE"/>
    <w:rsid w:val="002B0E45"/>
    <w:rsid w:val="002C02BE"/>
    <w:rsid w:val="002C0683"/>
    <w:rsid w:val="002E4315"/>
    <w:rsid w:val="002F1ECA"/>
    <w:rsid w:val="00307FCA"/>
    <w:rsid w:val="00310C0B"/>
    <w:rsid w:val="00310C57"/>
    <w:rsid w:val="00314CC2"/>
    <w:rsid w:val="00322664"/>
    <w:rsid w:val="00322A20"/>
    <w:rsid w:val="003237A0"/>
    <w:rsid w:val="00325280"/>
    <w:rsid w:val="00326748"/>
    <w:rsid w:val="00333074"/>
    <w:rsid w:val="00345829"/>
    <w:rsid w:val="00351F34"/>
    <w:rsid w:val="003612C3"/>
    <w:rsid w:val="00361C07"/>
    <w:rsid w:val="003628FD"/>
    <w:rsid w:val="00362CE4"/>
    <w:rsid w:val="003631A8"/>
    <w:rsid w:val="0036456F"/>
    <w:rsid w:val="00376487"/>
    <w:rsid w:val="0038756D"/>
    <w:rsid w:val="00393142"/>
    <w:rsid w:val="0039506C"/>
    <w:rsid w:val="003978A5"/>
    <w:rsid w:val="003D0C9D"/>
    <w:rsid w:val="003D131E"/>
    <w:rsid w:val="003D7A91"/>
    <w:rsid w:val="003F349D"/>
    <w:rsid w:val="00417077"/>
    <w:rsid w:val="004177B1"/>
    <w:rsid w:val="0042775B"/>
    <w:rsid w:val="00436FCE"/>
    <w:rsid w:val="00452D35"/>
    <w:rsid w:val="00454C1D"/>
    <w:rsid w:val="00471B80"/>
    <w:rsid w:val="004741B5"/>
    <w:rsid w:val="00492354"/>
    <w:rsid w:val="00492D2E"/>
    <w:rsid w:val="004A01A5"/>
    <w:rsid w:val="004A760C"/>
    <w:rsid w:val="004C3FF2"/>
    <w:rsid w:val="004D47E3"/>
    <w:rsid w:val="004F430F"/>
    <w:rsid w:val="00503B1D"/>
    <w:rsid w:val="0051243F"/>
    <w:rsid w:val="00512E75"/>
    <w:rsid w:val="00516EC3"/>
    <w:rsid w:val="00517432"/>
    <w:rsid w:val="00522CC1"/>
    <w:rsid w:val="00531D76"/>
    <w:rsid w:val="00532251"/>
    <w:rsid w:val="0053628F"/>
    <w:rsid w:val="00544D63"/>
    <w:rsid w:val="00550E0A"/>
    <w:rsid w:val="005541B2"/>
    <w:rsid w:val="0055721A"/>
    <w:rsid w:val="00562908"/>
    <w:rsid w:val="005650BD"/>
    <w:rsid w:val="005858EE"/>
    <w:rsid w:val="0059296C"/>
    <w:rsid w:val="005954FB"/>
    <w:rsid w:val="005958B0"/>
    <w:rsid w:val="005A1F16"/>
    <w:rsid w:val="005A296C"/>
    <w:rsid w:val="005A50C7"/>
    <w:rsid w:val="005A530D"/>
    <w:rsid w:val="005B31E9"/>
    <w:rsid w:val="005B4ED4"/>
    <w:rsid w:val="005C5B7E"/>
    <w:rsid w:val="005C654F"/>
    <w:rsid w:val="005D120A"/>
    <w:rsid w:val="005D373E"/>
    <w:rsid w:val="005D4171"/>
    <w:rsid w:val="005E313B"/>
    <w:rsid w:val="005F5A8C"/>
    <w:rsid w:val="005F6E56"/>
    <w:rsid w:val="00614477"/>
    <w:rsid w:val="006202F7"/>
    <w:rsid w:val="00633034"/>
    <w:rsid w:val="00642DE6"/>
    <w:rsid w:val="00645F72"/>
    <w:rsid w:val="006520AC"/>
    <w:rsid w:val="00652474"/>
    <w:rsid w:val="00671DF1"/>
    <w:rsid w:val="00673757"/>
    <w:rsid w:val="00675AC7"/>
    <w:rsid w:val="00676398"/>
    <w:rsid w:val="00690F33"/>
    <w:rsid w:val="00691523"/>
    <w:rsid w:val="006A1E38"/>
    <w:rsid w:val="006A3A58"/>
    <w:rsid w:val="006A75D8"/>
    <w:rsid w:val="006B1B14"/>
    <w:rsid w:val="006B2225"/>
    <w:rsid w:val="006B304E"/>
    <w:rsid w:val="006B57D4"/>
    <w:rsid w:val="006C1B5A"/>
    <w:rsid w:val="006D3A5A"/>
    <w:rsid w:val="006D4479"/>
    <w:rsid w:val="006D495C"/>
    <w:rsid w:val="006E3B5D"/>
    <w:rsid w:val="006E43EA"/>
    <w:rsid w:val="006E6759"/>
    <w:rsid w:val="006E7CD7"/>
    <w:rsid w:val="006F1C89"/>
    <w:rsid w:val="006F5F44"/>
    <w:rsid w:val="007268F2"/>
    <w:rsid w:val="0072713B"/>
    <w:rsid w:val="00730D9E"/>
    <w:rsid w:val="007409F4"/>
    <w:rsid w:val="00743706"/>
    <w:rsid w:val="007600FB"/>
    <w:rsid w:val="00760F86"/>
    <w:rsid w:val="00761737"/>
    <w:rsid w:val="0077364A"/>
    <w:rsid w:val="00775C44"/>
    <w:rsid w:val="0077677E"/>
    <w:rsid w:val="00781B53"/>
    <w:rsid w:val="00793F69"/>
    <w:rsid w:val="007964D4"/>
    <w:rsid w:val="0079687F"/>
    <w:rsid w:val="007B0A18"/>
    <w:rsid w:val="007C7287"/>
    <w:rsid w:val="007D0136"/>
    <w:rsid w:val="007D4834"/>
    <w:rsid w:val="007D56FE"/>
    <w:rsid w:val="007D7D38"/>
    <w:rsid w:val="007F71AA"/>
    <w:rsid w:val="008016DC"/>
    <w:rsid w:val="00812313"/>
    <w:rsid w:val="008131E1"/>
    <w:rsid w:val="00816CF0"/>
    <w:rsid w:val="008328D7"/>
    <w:rsid w:val="008341BF"/>
    <w:rsid w:val="0084547D"/>
    <w:rsid w:val="00847B20"/>
    <w:rsid w:val="00850BE6"/>
    <w:rsid w:val="00860F74"/>
    <w:rsid w:val="00865A2B"/>
    <w:rsid w:val="00866DDD"/>
    <w:rsid w:val="00875573"/>
    <w:rsid w:val="00881DC8"/>
    <w:rsid w:val="008850EF"/>
    <w:rsid w:val="008869B9"/>
    <w:rsid w:val="00892855"/>
    <w:rsid w:val="008933E8"/>
    <w:rsid w:val="008A3CE9"/>
    <w:rsid w:val="008A78E4"/>
    <w:rsid w:val="008D3992"/>
    <w:rsid w:val="008D406A"/>
    <w:rsid w:val="008D694A"/>
    <w:rsid w:val="008E5C62"/>
    <w:rsid w:val="008E6595"/>
    <w:rsid w:val="008E6ADB"/>
    <w:rsid w:val="008F5019"/>
    <w:rsid w:val="009004EA"/>
    <w:rsid w:val="009023F1"/>
    <w:rsid w:val="00903BF2"/>
    <w:rsid w:val="009115A8"/>
    <w:rsid w:val="00911831"/>
    <w:rsid w:val="00925E52"/>
    <w:rsid w:val="009321BE"/>
    <w:rsid w:val="00947CB2"/>
    <w:rsid w:val="00972695"/>
    <w:rsid w:val="009743EC"/>
    <w:rsid w:val="0097640D"/>
    <w:rsid w:val="00976EED"/>
    <w:rsid w:val="00985F9B"/>
    <w:rsid w:val="00991ADD"/>
    <w:rsid w:val="009A1C2E"/>
    <w:rsid w:val="009B134C"/>
    <w:rsid w:val="009B6F26"/>
    <w:rsid w:val="009C4E84"/>
    <w:rsid w:val="009D3EB7"/>
    <w:rsid w:val="009D46A5"/>
    <w:rsid w:val="009E13FA"/>
    <w:rsid w:val="009F148F"/>
    <w:rsid w:val="009F2282"/>
    <w:rsid w:val="00A029DD"/>
    <w:rsid w:val="00A05380"/>
    <w:rsid w:val="00A0651A"/>
    <w:rsid w:val="00A10812"/>
    <w:rsid w:val="00A16AE0"/>
    <w:rsid w:val="00A209A7"/>
    <w:rsid w:val="00A24FF8"/>
    <w:rsid w:val="00A25FBD"/>
    <w:rsid w:val="00A279C4"/>
    <w:rsid w:val="00A32E92"/>
    <w:rsid w:val="00A40DDF"/>
    <w:rsid w:val="00A42603"/>
    <w:rsid w:val="00A551E1"/>
    <w:rsid w:val="00A60D72"/>
    <w:rsid w:val="00A633D0"/>
    <w:rsid w:val="00A812E9"/>
    <w:rsid w:val="00AA486A"/>
    <w:rsid w:val="00AA69EB"/>
    <w:rsid w:val="00AA6AB6"/>
    <w:rsid w:val="00AB008A"/>
    <w:rsid w:val="00AB723D"/>
    <w:rsid w:val="00AC6167"/>
    <w:rsid w:val="00AC6739"/>
    <w:rsid w:val="00AE7C5B"/>
    <w:rsid w:val="00AF28B9"/>
    <w:rsid w:val="00AF4A37"/>
    <w:rsid w:val="00B26692"/>
    <w:rsid w:val="00B30D71"/>
    <w:rsid w:val="00B35D2D"/>
    <w:rsid w:val="00B3676B"/>
    <w:rsid w:val="00B40519"/>
    <w:rsid w:val="00B42FAF"/>
    <w:rsid w:val="00B43446"/>
    <w:rsid w:val="00B529CD"/>
    <w:rsid w:val="00B615C9"/>
    <w:rsid w:val="00B62E57"/>
    <w:rsid w:val="00B75389"/>
    <w:rsid w:val="00B80F6D"/>
    <w:rsid w:val="00B95D84"/>
    <w:rsid w:val="00B97504"/>
    <w:rsid w:val="00BA33EA"/>
    <w:rsid w:val="00BA66EF"/>
    <w:rsid w:val="00BA6A20"/>
    <w:rsid w:val="00BB2637"/>
    <w:rsid w:val="00BB27D9"/>
    <w:rsid w:val="00BC2240"/>
    <w:rsid w:val="00BC2A36"/>
    <w:rsid w:val="00BC32C3"/>
    <w:rsid w:val="00BE00A5"/>
    <w:rsid w:val="00BE066B"/>
    <w:rsid w:val="00BE250C"/>
    <w:rsid w:val="00BE4699"/>
    <w:rsid w:val="00BF492A"/>
    <w:rsid w:val="00C06AE9"/>
    <w:rsid w:val="00C07F54"/>
    <w:rsid w:val="00C1438E"/>
    <w:rsid w:val="00C16CCD"/>
    <w:rsid w:val="00C17429"/>
    <w:rsid w:val="00C2511C"/>
    <w:rsid w:val="00C26CCC"/>
    <w:rsid w:val="00C312D2"/>
    <w:rsid w:val="00C32A6E"/>
    <w:rsid w:val="00C362F8"/>
    <w:rsid w:val="00C446F9"/>
    <w:rsid w:val="00C50BC9"/>
    <w:rsid w:val="00C51A6A"/>
    <w:rsid w:val="00C51EA3"/>
    <w:rsid w:val="00C53869"/>
    <w:rsid w:val="00C53EB1"/>
    <w:rsid w:val="00C53FA7"/>
    <w:rsid w:val="00C656F0"/>
    <w:rsid w:val="00C709C5"/>
    <w:rsid w:val="00C7650A"/>
    <w:rsid w:val="00C77F2E"/>
    <w:rsid w:val="00C81FEE"/>
    <w:rsid w:val="00C83114"/>
    <w:rsid w:val="00C87883"/>
    <w:rsid w:val="00C95F29"/>
    <w:rsid w:val="00C9621A"/>
    <w:rsid w:val="00C96DD3"/>
    <w:rsid w:val="00CA1410"/>
    <w:rsid w:val="00CB01C9"/>
    <w:rsid w:val="00CC4F3F"/>
    <w:rsid w:val="00CC6169"/>
    <w:rsid w:val="00CD0953"/>
    <w:rsid w:val="00CE258B"/>
    <w:rsid w:val="00CF3B18"/>
    <w:rsid w:val="00CF5B18"/>
    <w:rsid w:val="00CF7ECB"/>
    <w:rsid w:val="00D147EE"/>
    <w:rsid w:val="00D14AC8"/>
    <w:rsid w:val="00D22454"/>
    <w:rsid w:val="00D22564"/>
    <w:rsid w:val="00D27E08"/>
    <w:rsid w:val="00D30C46"/>
    <w:rsid w:val="00D32C6B"/>
    <w:rsid w:val="00D354D0"/>
    <w:rsid w:val="00D37BBC"/>
    <w:rsid w:val="00D37BD9"/>
    <w:rsid w:val="00D416E8"/>
    <w:rsid w:val="00D43656"/>
    <w:rsid w:val="00D5288B"/>
    <w:rsid w:val="00D63C9E"/>
    <w:rsid w:val="00D65612"/>
    <w:rsid w:val="00D65DEB"/>
    <w:rsid w:val="00D71319"/>
    <w:rsid w:val="00D75C4D"/>
    <w:rsid w:val="00D77766"/>
    <w:rsid w:val="00D821E8"/>
    <w:rsid w:val="00D850A0"/>
    <w:rsid w:val="00D97F7B"/>
    <w:rsid w:val="00DA6ADA"/>
    <w:rsid w:val="00DB4816"/>
    <w:rsid w:val="00DB55F4"/>
    <w:rsid w:val="00DB5910"/>
    <w:rsid w:val="00DD1071"/>
    <w:rsid w:val="00DE2CE3"/>
    <w:rsid w:val="00DF6987"/>
    <w:rsid w:val="00E01470"/>
    <w:rsid w:val="00E11328"/>
    <w:rsid w:val="00E20D45"/>
    <w:rsid w:val="00E24452"/>
    <w:rsid w:val="00E2470C"/>
    <w:rsid w:val="00E31B79"/>
    <w:rsid w:val="00E32BF7"/>
    <w:rsid w:val="00E44931"/>
    <w:rsid w:val="00E53473"/>
    <w:rsid w:val="00E578EB"/>
    <w:rsid w:val="00E633C0"/>
    <w:rsid w:val="00E648A1"/>
    <w:rsid w:val="00E725E9"/>
    <w:rsid w:val="00E73B9A"/>
    <w:rsid w:val="00E80753"/>
    <w:rsid w:val="00E80885"/>
    <w:rsid w:val="00E8140E"/>
    <w:rsid w:val="00E83D74"/>
    <w:rsid w:val="00EB0007"/>
    <w:rsid w:val="00EC4593"/>
    <w:rsid w:val="00ED28A8"/>
    <w:rsid w:val="00ED2E6B"/>
    <w:rsid w:val="00ED5422"/>
    <w:rsid w:val="00ED7EA5"/>
    <w:rsid w:val="00EE261C"/>
    <w:rsid w:val="00EF1C8F"/>
    <w:rsid w:val="00EF479C"/>
    <w:rsid w:val="00EF49B1"/>
    <w:rsid w:val="00F02DE9"/>
    <w:rsid w:val="00F21DA2"/>
    <w:rsid w:val="00F24051"/>
    <w:rsid w:val="00F268EE"/>
    <w:rsid w:val="00F40EF5"/>
    <w:rsid w:val="00F45011"/>
    <w:rsid w:val="00F46742"/>
    <w:rsid w:val="00F52955"/>
    <w:rsid w:val="00F53208"/>
    <w:rsid w:val="00F560ED"/>
    <w:rsid w:val="00F62021"/>
    <w:rsid w:val="00F72C7B"/>
    <w:rsid w:val="00F908FB"/>
    <w:rsid w:val="00F92BA1"/>
    <w:rsid w:val="00F95136"/>
    <w:rsid w:val="00F95626"/>
    <w:rsid w:val="00F9618E"/>
    <w:rsid w:val="00FA13E5"/>
    <w:rsid w:val="00FA2EE4"/>
    <w:rsid w:val="00FB6C32"/>
    <w:rsid w:val="00FC138A"/>
    <w:rsid w:val="00FC4433"/>
    <w:rsid w:val="00FD30C1"/>
    <w:rsid w:val="00FE0492"/>
    <w:rsid w:val="00FE25DB"/>
    <w:rsid w:val="00FF1338"/>
    <w:rsid w:val="00FF6B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C7EC"/>
  <w15:docId w15:val="{1A672825-0FF7-453C-8B97-C1D03D55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EB1"/>
  </w:style>
  <w:style w:type="paragraph" w:styleId="Nagwek1">
    <w:name w:val="heading 1"/>
    <w:basedOn w:val="Normalny"/>
    <w:next w:val="Normalny"/>
    <w:uiPriority w:val="9"/>
    <w:qFormat/>
    <w:rsid w:val="00C53EB1"/>
    <w:pPr>
      <w:spacing w:before="480" w:after="0"/>
      <w:outlineLvl w:val="0"/>
    </w:pPr>
    <w:rPr>
      <w:rFonts w:ascii="Cambria" w:eastAsia="Cambria" w:hAnsi="Cambria" w:cs="Cambria"/>
      <w:b/>
      <w:sz w:val="32"/>
      <w:szCs w:val="32"/>
    </w:rPr>
  </w:style>
  <w:style w:type="paragraph" w:styleId="Nagwek2">
    <w:name w:val="heading 2"/>
    <w:basedOn w:val="Normalny"/>
    <w:next w:val="Normalny"/>
    <w:uiPriority w:val="9"/>
    <w:unhideWhenUsed/>
    <w:qFormat/>
    <w:rsid w:val="00C53EB1"/>
    <w:pPr>
      <w:keepNext/>
      <w:keepLines/>
      <w:spacing w:before="360" w:after="80"/>
      <w:outlineLvl w:val="1"/>
    </w:pPr>
    <w:rPr>
      <w:b/>
      <w:sz w:val="36"/>
      <w:szCs w:val="36"/>
    </w:rPr>
  </w:style>
  <w:style w:type="paragraph" w:styleId="Nagwek3">
    <w:name w:val="heading 3"/>
    <w:basedOn w:val="Normalny"/>
    <w:next w:val="Normalny"/>
    <w:uiPriority w:val="9"/>
    <w:unhideWhenUsed/>
    <w:qFormat/>
    <w:rsid w:val="00C53EB1"/>
    <w:pPr>
      <w:keepNext/>
      <w:spacing w:before="240" w:after="60"/>
      <w:outlineLvl w:val="2"/>
    </w:pPr>
    <w:rPr>
      <w:rFonts w:ascii="Calibri" w:eastAsia="Calibri" w:hAnsi="Calibri" w:cs="Calibri"/>
      <w:b/>
      <w:sz w:val="26"/>
      <w:szCs w:val="26"/>
    </w:rPr>
  </w:style>
  <w:style w:type="paragraph" w:styleId="Nagwek4">
    <w:name w:val="heading 4"/>
    <w:basedOn w:val="Normalny"/>
    <w:next w:val="Normalny"/>
    <w:uiPriority w:val="9"/>
    <w:unhideWhenUsed/>
    <w:qFormat/>
    <w:rsid w:val="00C53EB1"/>
    <w:pPr>
      <w:keepNext/>
      <w:keepLines/>
      <w:spacing w:before="240" w:after="40"/>
      <w:outlineLvl w:val="3"/>
    </w:pPr>
    <w:rPr>
      <w:b/>
      <w:sz w:val="24"/>
      <w:szCs w:val="24"/>
    </w:rPr>
  </w:style>
  <w:style w:type="paragraph" w:styleId="Nagwek5">
    <w:name w:val="heading 5"/>
    <w:basedOn w:val="Normalny"/>
    <w:next w:val="Normalny"/>
    <w:uiPriority w:val="9"/>
    <w:unhideWhenUsed/>
    <w:qFormat/>
    <w:rsid w:val="00C53EB1"/>
    <w:pPr>
      <w:keepNext/>
      <w:keepLines/>
      <w:spacing w:before="220" w:after="40"/>
      <w:outlineLvl w:val="4"/>
    </w:pPr>
    <w:rPr>
      <w:b/>
    </w:rPr>
  </w:style>
  <w:style w:type="paragraph" w:styleId="Nagwek6">
    <w:name w:val="heading 6"/>
    <w:basedOn w:val="Normalny"/>
    <w:next w:val="Normalny"/>
    <w:uiPriority w:val="9"/>
    <w:unhideWhenUsed/>
    <w:qFormat/>
    <w:rsid w:val="00C53EB1"/>
    <w:pPr>
      <w:spacing w:after="0" w:line="271"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53EB1"/>
    <w:tblPr>
      <w:tblCellMar>
        <w:top w:w="0" w:type="dxa"/>
        <w:left w:w="0" w:type="dxa"/>
        <w:bottom w:w="0" w:type="dxa"/>
        <w:right w:w="0" w:type="dxa"/>
      </w:tblCellMar>
    </w:tblPr>
  </w:style>
  <w:style w:type="paragraph" w:styleId="Tytu">
    <w:name w:val="Title"/>
    <w:basedOn w:val="Normalny"/>
    <w:next w:val="Normalny"/>
    <w:link w:val="TytuZnak"/>
    <w:qFormat/>
    <w:rsid w:val="00C53EB1"/>
    <w:pPr>
      <w:keepNext/>
      <w:keepLines/>
      <w:spacing w:before="480" w:after="120"/>
    </w:pPr>
    <w:rPr>
      <w:b/>
      <w:sz w:val="72"/>
      <w:szCs w:val="72"/>
    </w:rPr>
  </w:style>
  <w:style w:type="paragraph" w:styleId="Podtytu">
    <w:name w:val="Subtitle"/>
    <w:basedOn w:val="Normalny"/>
    <w:next w:val="Normalny"/>
    <w:uiPriority w:val="11"/>
    <w:qFormat/>
    <w:rsid w:val="00C53EB1"/>
    <w:pPr>
      <w:keepNext/>
      <w:keepLines/>
      <w:spacing w:before="360" w:after="80"/>
    </w:pPr>
    <w:rPr>
      <w:rFonts w:ascii="Georgia" w:eastAsia="Georgia" w:hAnsi="Georgia" w:cs="Georgia"/>
      <w:i/>
      <w:color w:val="666666"/>
      <w:sz w:val="48"/>
      <w:szCs w:val="48"/>
    </w:rPr>
  </w:style>
  <w:style w:type="table" w:customStyle="1" w:styleId="a">
    <w:basedOn w:val="TableNormal"/>
    <w:rsid w:val="00C53EB1"/>
    <w:tblPr>
      <w:tblStyleRowBandSize w:val="1"/>
      <w:tblStyleColBandSize w:val="1"/>
      <w:tblCellMar>
        <w:left w:w="115" w:type="dxa"/>
        <w:right w:w="115" w:type="dxa"/>
      </w:tblCellMar>
    </w:tblPr>
  </w:style>
  <w:style w:type="table" w:customStyle="1" w:styleId="a0">
    <w:basedOn w:val="TableNormal"/>
    <w:rsid w:val="00C53EB1"/>
    <w:tblPr>
      <w:tblStyleRowBandSize w:val="1"/>
      <w:tblStyleColBandSize w:val="1"/>
      <w:tblCellMar>
        <w:left w:w="115" w:type="dxa"/>
        <w:right w:w="115" w:type="dxa"/>
      </w:tblCellMar>
    </w:tblPr>
  </w:style>
  <w:style w:type="table" w:customStyle="1" w:styleId="a1">
    <w:basedOn w:val="TableNormal"/>
    <w:rsid w:val="00C53EB1"/>
    <w:tblPr>
      <w:tblStyleRowBandSize w:val="1"/>
      <w:tblStyleColBandSize w:val="1"/>
    </w:tblPr>
  </w:style>
  <w:style w:type="table" w:customStyle="1" w:styleId="a2">
    <w:basedOn w:val="TableNormal"/>
    <w:rsid w:val="00C53EB1"/>
    <w:tblPr>
      <w:tblStyleRowBandSize w:val="1"/>
      <w:tblStyleColBandSize w:val="1"/>
      <w:tblCellMar>
        <w:left w:w="70" w:type="dxa"/>
        <w:right w:w="70" w:type="dxa"/>
      </w:tblCellMar>
    </w:tblPr>
  </w:style>
  <w:style w:type="table" w:customStyle="1" w:styleId="a3">
    <w:basedOn w:val="TableNormal"/>
    <w:rsid w:val="00C53EB1"/>
    <w:tblPr>
      <w:tblStyleRowBandSize w:val="1"/>
      <w:tblStyleColBandSize w:val="1"/>
      <w:tblCellMar>
        <w:left w:w="70" w:type="dxa"/>
        <w:right w:w="70" w:type="dxa"/>
      </w:tblCellMar>
    </w:tblPr>
  </w:style>
  <w:style w:type="table" w:customStyle="1" w:styleId="a4">
    <w:basedOn w:val="TableNormal"/>
    <w:rsid w:val="00C53EB1"/>
    <w:tblPr>
      <w:tblStyleRowBandSize w:val="1"/>
      <w:tblStyleColBandSize w:val="1"/>
      <w:tblCellMar>
        <w:left w:w="70" w:type="dxa"/>
        <w:right w:w="70" w:type="dxa"/>
      </w:tblCellMar>
    </w:tblPr>
  </w:style>
  <w:style w:type="table" w:customStyle="1" w:styleId="a5">
    <w:basedOn w:val="TableNormal"/>
    <w:rsid w:val="00C53EB1"/>
    <w:tblPr>
      <w:tblStyleRowBandSize w:val="1"/>
      <w:tblStyleColBandSize w:val="1"/>
      <w:tblCellMar>
        <w:left w:w="70" w:type="dxa"/>
        <w:right w:w="70" w:type="dxa"/>
      </w:tblCellMar>
    </w:tblPr>
  </w:style>
  <w:style w:type="table" w:customStyle="1" w:styleId="a6">
    <w:basedOn w:val="TableNormal"/>
    <w:rsid w:val="00C53EB1"/>
    <w:tblPr>
      <w:tblStyleRowBandSize w:val="1"/>
      <w:tblStyleColBandSize w:val="1"/>
      <w:tblCellMar>
        <w:left w:w="70" w:type="dxa"/>
        <w:right w:w="70" w:type="dxa"/>
      </w:tblCellMar>
    </w:tblPr>
  </w:style>
  <w:style w:type="table" w:customStyle="1" w:styleId="a7">
    <w:basedOn w:val="TableNormal"/>
    <w:rsid w:val="00C53EB1"/>
    <w:tblPr>
      <w:tblStyleRowBandSize w:val="1"/>
      <w:tblStyleColBandSize w:val="1"/>
      <w:tblCellMar>
        <w:left w:w="70" w:type="dxa"/>
        <w:right w:w="70" w:type="dxa"/>
      </w:tblCellMar>
    </w:tblPr>
  </w:style>
  <w:style w:type="table" w:customStyle="1" w:styleId="a8">
    <w:basedOn w:val="TableNormal"/>
    <w:rsid w:val="00C53EB1"/>
    <w:tblPr>
      <w:tblStyleRowBandSize w:val="1"/>
      <w:tblStyleColBandSize w:val="1"/>
      <w:tblCellMar>
        <w:left w:w="70" w:type="dxa"/>
        <w:right w:w="70" w:type="dxa"/>
      </w:tblCellMar>
    </w:tblPr>
  </w:style>
  <w:style w:type="table" w:customStyle="1" w:styleId="a9">
    <w:basedOn w:val="TableNormal"/>
    <w:rsid w:val="00C53EB1"/>
    <w:tblPr>
      <w:tblStyleRowBandSize w:val="1"/>
      <w:tblStyleColBandSize w:val="1"/>
      <w:tblCellMar>
        <w:left w:w="70" w:type="dxa"/>
        <w:right w:w="70" w:type="dxa"/>
      </w:tblCellMar>
    </w:tblPr>
  </w:style>
  <w:style w:type="table" w:customStyle="1" w:styleId="aa">
    <w:basedOn w:val="TableNormal"/>
    <w:rsid w:val="00C53EB1"/>
    <w:tblPr>
      <w:tblStyleRowBandSize w:val="1"/>
      <w:tblStyleColBandSize w:val="1"/>
      <w:tblCellMar>
        <w:left w:w="70" w:type="dxa"/>
        <w:right w:w="70" w:type="dxa"/>
      </w:tblCellMar>
    </w:tblPr>
  </w:style>
  <w:style w:type="table" w:customStyle="1" w:styleId="ab">
    <w:basedOn w:val="TableNormal"/>
    <w:rsid w:val="00C53EB1"/>
    <w:tblPr>
      <w:tblStyleRowBandSize w:val="1"/>
      <w:tblStyleColBandSize w:val="1"/>
      <w:tblCellMar>
        <w:left w:w="115" w:type="dxa"/>
        <w:right w:w="115" w:type="dxa"/>
      </w:tblCellMar>
    </w:tblPr>
  </w:style>
  <w:style w:type="table" w:customStyle="1" w:styleId="ac">
    <w:basedOn w:val="TableNormal"/>
    <w:rsid w:val="00C53EB1"/>
    <w:tblPr>
      <w:tblStyleRowBandSize w:val="1"/>
      <w:tblStyleColBandSize w:val="1"/>
    </w:tblPr>
  </w:style>
  <w:style w:type="table" w:customStyle="1" w:styleId="ad">
    <w:basedOn w:val="TableNormal"/>
    <w:rsid w:val="00C53EB1"/>
    <w:tblPr>
      <w:tblStyleRowBandSize w:val="1"/>
      <w:tblStyleColBandSize w:val="1"/>
      <w:tblCellMar>
        <w:left w:w="115" w:type="dxa"/>
        <w:right w:w="115" w:type="dxa"/>
      </w:tblCellMar>
    </w:tblPr>
  </w:style>
  <w:style w:type="table" w:customStyle="1" w:styleId="ae">
    <w:basedOn w:val="TableNormal"/>
    <w:rsid w:val="00C53EB1"/>
    <w:tblPr>
      <w:tblStyleRowBandSize w:val="1"/>
      <w:tblStyleColBandSize w:val="1"/>
      <w:tblCellMar>
        <w:left w:w="115" w:type="dxa"/>
        <w:right w:w="115" w:type="dxa"/>
      </w:tblCellMar>
    </w:tblPr>
  </w:style>
  <w:style w:type="table" w:customStyle="1" w:styleId="af">
    <w:basedOn w:val="TableNormal"/>
    <w:rsid w:val="00C53EB1"/>
    <w:tblPr>
      <w:tblStyleRowBandSize w:val="1"/>
      <w:tblStyleColBandSize w:val="1"/>
      <w:tblCellMar>
        <w:left w:w="70" w:type="dxa"/>
        <w:right w:w="70" w:type="dxa"/>
      </w:tblCellMar>
    </w:tblPr>
  </w:style>
  <w:style w:type="table" w:customStyle="1" w:styleId="af0">
    <w:basedOn w:val="TableNormal"/>
    <w:rsid w:val="00C53EB1"/>
    <w:tblPr>
      <w:tblStyleRowBandSize w:val="1"/>
      <w:tblStyleColBandSize w:val="1"/>
      <w:tblCellMar>
        <w:left w:w="70" w:type="dxa"/>
        <w:right w:w="70" w:type="dxa"/>
      </w:tblCellMar>
    </w:tblPr>
  </w:style>
  <w:style w:type="paragraph" w:styleId="Tekstkomentarza">
    <w:name w:val="annotation text"/>
    <w:basedOn w:val="Normalny"/>
    <w:link w:val="TekstkomentarzaZnak"/>
    <w:unhideWhenUsed/>
    <w:rsid w:val="00C53EB1"/>
    <w:pPr>
      <w:spacing w:line="240" w:lineRule="auto"/>
    </w:pPr>
    <w:rPr>
      <w:sz w:val="20"/>
      <w:szCs w:val="20"/>
    </w:rPr>
  </w:style>
  <w:style w:type="character" w:customStyle="1" w:styleId="TekstkomentarzaZnak">
    <w:name w:val="Tekst komentarza Znak"/>
    <w:basedOn w:val="Domylnaczcionkaakapitu"/>
    <w:link w:val="Tekstkomentarza"/>
    <w:rsid w:val="00C53EB1"/>
    <w:rPr>
      <w:sz w:val="20"/>
      <w:szCs w:val="20"/>
    </w:rPr>
  </w:style>
  <w:style w:type="character" w:styleId="Odwoaniedokomentarza">
    <w:name w:val="annotation reference"/>
    <w:basedOn w:val="Domylnaczcionkaakapitu"/>
    <w:uiPriority w:val="99"/>
    <w:semiHidden/>
    <w:unhideWhenUsed/>
    <w:rsid w:val="00C53EB1"/>
    <w:rPr>
      <w:sz w:val="16"/>
      <w:szCs w:val="16"/>
    </w:rPr>
  </w:style>
  <w:style w:type="paragraph" w:styleId="Tekstdymka">
    <w:name w:val="Balloon Text"/>
    <w:basedOn w:val="Normalny"/>
    <w:link w:val="TekstdymkaZnak"/>
    <w:uiPriority w:val="99"/>
    <w:semiHidden/>
    <w:unhideWhenUsed/>
    <w:rsid w:val="00257D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E0"/>
    <w:rPr>
      <w:rFonts w:ascii="Segoe UI" w:hAnsi="Segoe UI" w:cs="Segoe UI"/>
      <w:sz w:val="18"/>
      <w:szCs w:val="18"/>
    </w:rPr>
  </w:style>
  <w:style w:type="paragraph" w:styleId="Akapitzlist">
    <w:name w:val="List Paragraph"/>
    <w:aliases w:val="Wypunktowanie,normalny tekst,zwykły tekst"/>
    <w:basedOn w:val="Normalny"/>
    <w:link w:val="AkapitzlistZnak"/>
    <w:qFormat/>
    <w:rsid w:val="006F1C89"/>
    <w:pPr>
      <w:ind w:left="720"/>
      <w:contextualSpacing/>
    </w:pPr>
  </w:style>
  <w:style w:type="paragraph" w:customStyle="1" w:styleId="Tekstpodstawowy22">
    <w:name w:val="Tekst podstawowy 22"/>
    <w:basedOn w:val="Normalny"/>
    <w:uiPriority w:val="99"/>
    <w:rsid w:val="008E5C62"/>
    <w:rPr>
      <w:rFonts w:ascii="Arial Narrow" w:eastAsia="Times New Roman" w:hAnsi="Arial Narrow" w:cs="Arial Narrow"/>
      <w:sz w:val="26"/>
      <w:szCs w:val="26"/>
      <w:lang w:val="en-US" w:eastAsia="en-US"/>
    </w:rPr>
  </w:style>
  <w:style w:type="character" w:styleId="Hipercze">
    <w:name w:val="Hyperlink"/>
    <w:basedOn w:val="Domylnaczcionkaakapitu"/>
    <w:uiPriority w:val="99"/>
    <w:unhideWhenUsed/>
    <w:rsid w:val="00B615C9"/>
    <w:rPr>
      <w:color w:val="0000FF" w:themeColor="hyperlink"/>
      <w:u w:val="single"/>
    </w:rPr>
  </w:style>
  <w:style w:type="character" w:customStyle="1" w:styleId="Nierozpoznanawzmianka1">
    <w:name w:val="Nierozpoznana wzmianka1"/>
    <w:basedOn w:val="Domylnaczcionkaakapitu"/>
    <w:uiPriority w:val="99"/>
    <w:semiHidden/>
    <w:unhideWhenUsed/>
    <w:rsid w:val="00B615C9"/>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B615C9"/>
    <w:rPr>
      <w:b/>
      <w:bCs/>
    </w:rPr>
  </w:style>
  <w:style w:type="character" w:customStyle="1" w:styleId="TematkomentarzaZnak">
    <w:name w:val="Temat komentarza Znak"/>
    <w:basedOn w:val="TekstkomentarzaZnak"/>
    <w:link w:val="Tematkomentarza"/>
    <w:uiPriority w:val="99"/>
    <w:semiHidden/>
    <w:rsid w:val="00B615C9"/>
    <w:rPr>
      <w:b/>
      <w:bCs/>
      <w:sz w:val="20"/>
      <w:szCs w:val="20"/>
    </w:rPr>
  </w:style>
  <w:style w:type="paragraph" w:styleId="Poprawka">
    <w:name w:val="Revision"/>
    <w:hidden/>
    <w:uiPriority w:val="99"/>
    <w:semiHidden/>
    <w:rsid w:val="00022766"/>
    <w:pPr>
      <w:spacing w:after="0" w:line="240" w:lineRule="auto"/>
    </w:pPr>
  </w:style>
  <w:style w:type="table" w:styleId="Tabela-Siatka">
    <w:name w:val="Table Grid"/>
    <w:basedOn w:val="Standardowy"/>
    <w:uiPriority w:val="39"/>
    <w:rsid w:val="00DE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normalny tekst Znak,zwykły tekst Znak"/>
    <w:link w:val="Akapitzlist"/>
    <w:locked/>
    <w:rsid w:val="001719C0"/>
  </w:style>
  <w:style w:type="paragraph" w:customStyle="1" w:styleId="Bartek">
    <w:name w:val="Bartek"/>
    <w:basedOn w:val="Normalny"/>
    <w:rsid w:val="00E20D45"/>
    <w:pPr>
      <w:spacing w:after="0" w:line="240" w:lineRule="auto"/>
    </w:pPr>
    <w:rPr>
      <w:rFonts w:eastAsia="Times New Roman" w:cs="Times New Roman"/>
      <w:sz w:val="28"/>
      <w:szCs w:val="20"/>
      <w:lang w:val="en-US"/>
    </w:rPr>
  </w:style>
  <w:style w:type="paragraph" w:styleId="Tekstpodstawowy">
    <w:name w:val="Body Text"/>
    <w:basedOn w:val="Normalny"/>
    <w:link w:val="TekstpodstawowyZnak"/>
    <w:unhideWhenUsed/>
    <w:rsid w:val="00865A2B"/>
    <w:pPr>
      <w:jc w:val="center"/>
    </w:pPr>
    <w:rPr>
      <w:rFonts w:eastAsia="Times New Roman" w:cs="Times New Roman"/>
      <w:szCs w:val="20"/>
      <w:lang w:val="en-US"/>
    </w:rPr>
  </w:style>
  <w:style w:type="character" w:customStyle="1" w:styleId="TekstpodstawowyZnak">
    <w:name w:val="Tekst podstawowy Znak"/>
    <w:basedOn w:val="Domylnaczcionkaakapitu"/>
    <w:link w:val="Tekstpodstawowy"/>
    <w:rsid w:val="00865A2B"/>
    <w:rPr>
      <w:rFonts w:eastAsia="Times New Roman" w:cs="Times New Roman"/>
      <w:szCs w:val="20"/>
      <w:lang w:val="en-US"/>
    </w:rPr>
  </w:style>
  <w:style w:type="paragraph" w:customStyle="1" w:styleId="Bezodstpw2">
    <w:name w:val="Bez odstępów2"/>
    <w:basedOn w:val="Normalny"/>
    <w:rsid w:val="00865A2B"/>
    <w:pPr>
      <w:spacing w:after="0" w:line="240" w:lineRule="auto"/>
    </w:pPr>
    <w:rPr>
      <w:rFonts w:eastAsia="Times New Roman" w:cs="Times New Roman"/>
      <w:szCs w:val="20"/>
      <w:lang w:val="en-US"/>
    </w:rPr>
  </w:style>
  <w:style w:type="character" w:styleId="Tytuksiki">
    <w:name w:val="Book Title"/>
    <w:basedOn w:val="Domylnaczcionkaakapitu"/>
    <w:uiPriority w:val="33"/>
    <w:qFormat/>
    <w:rsid w:val="00865A2B"/>
    <w:rPr>
      <w:b/>
      <w:bCs/>
      <w:smallCaps/>
      <w:spacing w:val="5"/>
    </w:rPr>
  </w:style>
  <w:style w:type="paragraph" w:styleId="Tekstpodstawowy2">
    <w:name w:val="Body Text 2"/>
    <w:basedOn w:val="Normalny"/>
    <w:link w:val="Tekstpodstawowy2Znak"/>
    <w:uiPriority w:val="99"/>
    <w:semiHidden/>
    <w:unhideWhenUsed/>
    <w:rsid w:val="000E125E"/>
    <w:pPr>
      <w:spacing w:after="120" w:line="480" w:lineRule="auto"/>
    </w:pPr>
  </w:style>
  <w:style w:type="character" w:customStyle="1" w:styleId="Tekstpodstawowy2Znak">
    <w:name w:val="Tekst podstawowy 2 Znak"/>
    <w:basedOn w:val="Domylnaczcionkaakapitu"/>
    <w:link w:val="Tekstpodstawowy2"/>
    <w:uiPriority w:val="99"/>
    <w:semiHidden/>
    <w:rsid w:val="000E125E"/>
  </w:style>
  <w:style w:type="paragraph" w:styleId="Nagwek">
    <w:name w:val="header"/>
    <w:basedOn w:val="Normalny"/>
    <w:link w:val="NagwekZnak"/>
    <w:unhideWhenUsed/>
    <w:rsid w:val="000E125E"/>
    <w:pPr>
      <w:tabs>
        <w:tab w:val="center" w:pos="4536"/>
        <w:tab w:val="right" w:pos="9072"/>
      </w:tabs>
    </w:pPr>
    <w:rPr>
      <w:rFonts w:eastAsia="Times New Roman"/>
      <w:lang w:val="en-US" w:eastAsia="en-US"/>
    </w:rPr>
  </w:style>
  <w:style w:type="character" w:customStyle="1" w:styleId="NagwekZnak">
    <w:name w:val="Nagłówek Znak"/>
    <w:basedOn w:val="Domylnaczcionkaakapitu"/>
    <w:link w:val="Nagwek"/>
    <w:semiHidden/>
    <w:rsid w:val="000E125E"/>
    <w:rPr>
      <w:rFonts w:eastAsia="Times New Roman"/>
      <w:lang w:val="en-US" w:eastAsia="en-US"/>
    </w:rPr>
  </w:style>
  <w:style w:type="character" w:customStyle="1" w:styleId="TytuZnak">
    <w:name w:val="Tytuł Znak"/>
    <w:basedOn w:val="Domylnaczcionkaakapitu"/>
    <w:link w:val="Tytu"/>
    <w:rsid w:val="005D373E"/>
    <w:rPr>
      <w:b/>
      <w:sz w:val="72"/>
      <w:szCs w:val="72"/>
    </w:rPr>
  </w:style>
  <w:style w:type="paragraph" w:customStyle="1" w:styleId="Tekstpodstawowy31">
    <w:name w:val="Tekst podstawowy 31"/>
    <w:basedOn w:val="Normalny"/>
    <w:rsid w:val="005D373E"/>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FR1">
    <w:name w:val="FR1"/>
    <w:rsid w:val="005D373E"/>
    <w:pPr>
      <w:widowControl w:val="0"/>
      <w:overflowPunct w:val="0"/>
      <w:autoSpaceDE w:val="0"/>
      <w:autoSpaceDN w:val="0"/>
      <w:adjustRightInd w:val="0"/>
      <w:spacing w:before="280" w:after="0" w:line="240" w:lineRule="auto"/>
      <w:jc w:val="both"/>
      <w:textAlignment w:val="baseline"/>
    </w:pPr>
    <w:rPr>
      <w:rFonts w:eastAsia="Times New Roman" w:cs="Times New Roman"/>
      <w:noProof/>
      <w:sz w:val="20"/>
      <w:szCs w:val="20"/>
    </w:rPr>
  </w:style>
  <w:style w:type="paragraph" w:customStyle="1" w:styleId="Normalnywypunkt">
    <w:name w:val="Normalny wypunkt."/>
    <w:basedOn w:val="Normalny"/>
    <w:rsid w:val="005D373E"/>
    <w:pPr>
      <w:numPr>
        <w:numId w:val="30"/>
      </w:numPr>
      <w:suppressAutoHyphens/>
      <w:spacing w:after="0" w:line="360" w:lineRule="auto"/>
      <w:jc w:val="both"/>
    </w:pPr>
    <w:rPr>
      <w:rFonts w:ascii="Tahoma" w:eastAsia="Times New Roman" w:hAnsi="Tahoma" w:cs="Cambria"/>
      <w:lang w:eastAsia="ar-SA"/>
    </w:rPr>
  </w:style>
  <w:style w:type="character" w:customStyle="1" w:styleId="Teksttreci2">
    <w:name w:val="Tekst treści (2)_"/>
    <w:basedOn w:val="Domylnaczcionkaakapitu"/>
    <w:link w:val="Teksttreci20"/>
    <w:locked/>
    <w:rsid w:val="005D373E"/>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5D373E"/>
    <w:pPr>
      <w:shd w:val="clear" w:color="auto" w:fill="FFFFFF"/>
      <w:spacing w:before="60" w:after="180" w:line="0" w:lineRule="atLeast"/>
      <w:ind w:hanging="620"/>
      <w:jc w:val="center"/>
    </w:pPr>
    <w:rPr>
      <w:rFonts w:ascii="Calibri" w:eastAsia="Calibri" w:hAnsi="Calibri" w:cs="Calibri"/>
      <w:sz w:val="25"/>
      <w:szCs w:val="25"/>
    </w:rPr>
  </w:style>
  <w:style w:type="paragraph" w:styleId="Tekstpodstawowy3">
    <w:name w:val="Body Text 3"/>
    <w:basedOn w:val="Normalny"/>
    <w:link w:val="Tekstpodstawowy3Znak"/>
    <w:uiPriority w:val="99"/>
    <w:semiHidden/>
    <w:unhideWhenUsed/>
    <w:rsid w:val="009F148F"/>
    <w:pPr>
      <w:spacing w:after="120"/>
    </w:pPr>
    <w:rPr>
      <w:sz w:val="16"/>
      <w:szCs w:val="16"/>
    </w:rPr>
  </w:style>
  <w:style w:type="character" w:customStyle="1" w:styleId="Tekstpodstawowy3Znak">
    <w:name w:val="Tekst podstawowy 3 Znak"/>
    <w:basedOn w:val="Domylnaczcionkaakapitu"/>
    <w:link w:val="Tekstpodstawowy3"/>
    <w:uiPriority w:val="99"/>
    <w:semiHidden/>
    <w:rsid w:val="009F148F"/>
    <w:rPr>
      <w:sz w:val="16"/>
      <w:szCs w:val="16"/>
    </w:rPr>
  </w:style>
  <w:style w:type="character" w:customStyle="1" w:styleId="Nierozpoznanawzmianka2">
    <w:name w:val="Nierozpoznana wzmianka2"/>
    <w:basedOn w:val="Domylnaczcionkaakapitu"/>
    <w:uiPriority w:val="99"/>
    <w:semiHidden/>
    <w:unhideWhenUsed/>
    <w:rsid w:val="00C16CCD"/>
    <w:rPr>
      <w:color w:val="605E5C"/>
      <w:shd w:val="clear" w:color="auto" w:fill="E1DFDD"/>
    </w:rPr>
  </w:style>
  <w:style w:type="character" w:styleId="Tekstzastpczy">
    <w:name w:val="Placeholder Text"/>
    <w:basedOn w:val="Domylnaczcionkaakapitu"/>
    <w:uiPriority w:val="99"/>
    <w:semiHidden/>
    <w:rsid w:val="00D416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6745">
      <w:bodyDiv w:val="1"/>
      <w:marLeft w:val="0"/>
      <w:marRight w:val="0"/>
      <w:marTop w:val="0"/>
      <w:marBottom w:val="0"/>
      <w:divBdr>
        <w:top w:val="none" w:sz="0" w:space="0" w:color="auto"/>
        <w:left w:val="none" w:sz="0" w:space="0" w:color="auto"/>
        <w:bottom w:val="none" w:sz="0" w:space="0" w:color="auto"/>
        <w:right w:val="none" w:sz="0" w:space="0" w:color="auto"/>
      </w:divBdr>
    </w:div>
    <w:div w:id="733284540">
      <w:bodyDiv w:val="1"/>
      <w:marLeft w:val="0"/>
      <w:marRight w:val="0"/>
      <w:marTop w:val="0"/>
      <w:marBottom w:val="0"/>
      <w:divBdr>
        <w:top w:val="none" w:sz="0" w:space="0" w:color="auto"/>
        <w:left w:val="none" w:sz="0" w:space="0" w:color="auto"/>
        <w:bottom w:val="none" w:sz="0" w:space="0" w:color="auto"/>
        <w:right w:val="none" w:sz="0" w:space="0" w:color="auto"/>
      </w:divBdr>
    </w:div>
    <w:div w:id="1057896906">
      <w:bodyDiv w:val="1"/>
      <w:marLeft w:val="0"/>
      <w:marRight w:val="0"/>
      <w:marTop w:val="0"/>
      <w:marBottom w:val="0"/>
      <w:divBdr>
        <w:top w:val="none" w:sz="0" w:space="0" w:color="auto"/>
        <w:left w:val="none" w:sz="0" w:space="0" w:color="auto"/>
        <w:bottom w:val="none" w:sz="0" w:space="0" w:color="auto"/>
        <w:right w:val="none" w:sz="0" w:space="0" w:color="auto"/>
      </w:divBdr>
    </w:div>
    <w:div w:id="1171263517">
      <w:bodyDiv w:val="1"/>
      <w:marLeft w:val="0"/>
      <w:marRight w:val="0"/>
      <w:marTop w:val="0"/>
      <w:marBottom w:val="0"/>
      <w:divBdr>
        <w:top w:val="none" w:sz="0" w:space="0" w:color="auto"/>
        <w:left w:val="none" w:sz="0" w:space="0" w:color="auto"/>
        <w:bottom w:val="none" w:sz="0" w:space="0" w:color="auto"/>
        <w:right w:val="none" w:sz="0" w:space="0" w:color="auto"/>
      </w:divBdr>
    </w:div>
    <w:div w:id="1752581845">
      <w:bodyDiv w:val="1"/>
      <w:marLeft w:val="0"/>
      <w:marRight w:val="0"/>
      <w:marTop w:val="0"/>
      <w:marBottom w:val="0"/>
      <w:divBdr>
        <w:top w:val="none" w:sz="0" w:space="0" w:color="auto"/>
        <w:left w:val="none" w:sz="0" w:space="0" w:color="auto"/>
        <w:bottom w:val="none" w:sz="0" w:space="0" w:color="auto"/>
        <w:right w:val="none" w:sz="0" w:space="0" w:color="auto"/>
      </w:divBdr>
    </w:div>
    <w:div w:id="2143307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zymerkowski@airport.gdansk.pl" TargetMode="External"/><Relationship Id="rId5" Type="http://schemas.openxmlformats.org/officeDocument/2006/relationships/webSettings" Target="webSettings.xml"/><Relationship Id="rId10" Type="http://schemas.openxmlformats.org/officeDocument/2006/relationships/hyperlink" Target="mailto:h.szymerkowski@airport.gdansk.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5287-1E45-4E00-A5D7-D0BA9E62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7339</Words>
  <Characters>44038</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Szymerkowski</dc:creator>
  <cp:lastModifiedBy>Agnieszka Michajłow</cp:lastModifiedBy>
  <cp:revision>5</cp:revision>
  <cp:lastPrinted>2022-08-31T10:02:00Z</cp:lastPrinted>
  <dcterms:created xsi:type="dcterms:W3CDTF">2022-09-23T11:47:00Z</dcterms:created>
  <dcterms:modified xsi:type="dcterms:W3CDTF">2022-09-28T06:52:00Z</dcterms:modified>
</cp:coreProperties>
</file>